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8"/>
          <w:footerReference w:type="default" r:id="rId9"/>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596D54" w:rsidRDefault="00596D54" w:rsidP="00596D54">
      <w:pPr>
        <w:spacing w:before="0" w:after="0"/>
        <w:rPr>
          <w:rFonts w:asciiTheme="majorHAnsi" w:hAnsiTheme="majorHAnsi" w:cs="Arial"/>
          <w:b/>
          <w:szCs w:val="20"/>
        </w:rPr>
      </w:pPr>
      <w:r w:rsidRPr="00596D54">
        <w:rPr>
          <w:rFonts w:asciiTheme="majorHAnsi" w:hAnsiTheme="majorHAnsi"/>
          <w:b/>
          <w:sz w:val="28"/>
          <w:szCs w:val="20"/>
        </w:rPr>
        <w:t>Einführung</w:t>
      </w:r>
    </w:p>
    <w:p w:rsidR="00596D54" w:rsidRDefault="00596D54" w:rsidP="00596D54">
      <w:pPr>
        <w:tabs>
          <w:tab w:val="left" w:pos="567"/>
        </w:tabs>
        <w:spacing w:beforeLines="80" w:before="192" w:afterLines="80" w:after="192" w:line="280" w:lineRule="exact"/>
        <w:rPr>
          <w:rFonts w:asciiTheme="majorHAnsi" w:hAnsiTheme="majorHAnsi"/>
          <w:sz w:val="22"/>
          <w:szCs w:val="20"/>
        </w:rPr>
      </w:pPr>
      <w:r w:rsidRPr="002C1004">
        <w:rPr>
          <w:rFonts w:asciiTheme="majorHAnsi" w:hAnsiTheme="majorHAnsi"/>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Pr>
          <w:rFonts w:asciiTheme="majorHAnsi" w:hAnsiTheme="majorHAnsi"/>
          <w:sz w:val="22"/>
          <w:szCs w:val="20"/>
        </w:rPr>
        <w:t>Weise prägnante und auch</w:t>
      </w:r>
      <w:r w:rsidRPr="002C1004">
        <w:rPr>
          <w:rFonts w:asciiTheme="majorHAnsi" w:hAnsiTheme="majorHAnsi"/>
          <w:sz w:val="22"/>
          <w:szCs w:val="20"/>
        </w:rPr>
        <w:t xml:space="preserve"> weiterführende Aussagen zum LP21.</w:t>
      </w:r>
    </w:p>
    <w:p w:rsidR="00596D54" w:rsidRPr="002C1004" w:rsidRDefault="00596D54" w:rsidP="00596D54">
      <w:pPr>
        <w:tabs>
          <w:tab w:val="left" w:pos="567"/>
        </w:tabs>
        <w:spacing w:beforeLines="80" w:before="192" w:afterLines="80" w:after="192" w:line="280" w:lineRule="exact"/>
        <w:rPr>
          <w:rFonts w:asciiTheme="majorHAnsi" w:hAnsiTheme="majorHAnsi"/>
          <w:sz w:val="22"/>
          <w:szCs w:val="20"/>
        </w:rPr>
      </w:pPr>
      <w:r w:rsidRPr="002C1004">
        <w:rPr>
          <w:rFonts w:asciiTheme="majorHAnsi" w:hAnsiTheme="majorHAnsi"/>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2C1004" w:rsidRDefault="00596D54" w:rsidP="00596D54">
      <w:pPr>
        <w:tabs>
          <w:tab w:val="left" w:pos="567"/>
        </w:tabs>
        <w:spacing w:beforeLines="80" w:before="192" w:afterLines="80" w:after="192" w:line="280" w:lineRule="exact"/>
        <w:rPr>
          <w:rFonts w:asciiTheme="majorHAnsi" w:hAnsiTheme="majorHAnsi"/>
          <w:b/>
          <w:sz w:val="22"/>
          <w:szCs w:val="20"/>
        </w:rPr>
      </w:pPr>
      <w:r w:rsidRPr="002C1004">
        <w:rPr>
          <w:rFonts w:asciiTheme="majorHAnsi" w:hAnsiTheme="majorHAnsi"/>
          <w:b/>
          <w:sz w:val="22"/>
          <w:szCs w:val="20"/>
        </w:rPr>
        <w:t>Bemerkungen:</w:t>
      </w:r>
    </w:p>
    <w:p w:rsidR="00596D54" w:rsidRPr="002C1004" w:rsidRDefault="00596D54" w:rsidP="00596D54">
      <w:pPr>
        <w:tabs>
          <w:tab w:val="left" w:pos="567"/>
        </w:tabs>
        <w:spacing w:beforeLines="80" w:before="192" w:afterLines="80" w:after="192" w:line="280" w:lineRule="exact"/>
        <w:rPr>
          <w:rFonts w:asciiTheme="majorHAnsi" w:hAnsiTheme="majorHAnsi"/>
          <w:sz w:val="22"/>
          <w:szCs w:val="20"/>
        </w:rPr>
      </w:pPr>
      <w:r w:rsidRPr="002C1004">
        <w:rPr>
          <w:rFonts w:asciiTheme="majorHAnsi" w:hAnsiTheme="majorHAnsi"/>
          <w:sz w:val="22"/>
          <w:szCs w:val="20"/>
        </w:rPr>
        <w:t>In jedem Frageteil können unter „Bemerkungen“ ergänzende Rückmeldungen gegeben werden. So kann u.a. darauf hingewiesen werden, wenn Kompetenzen anders formuliert, ergänzt oder weggelassen werden sollen.</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596D54" w:rsidRPr="00C82D94" w:rsidRDefault="00596D54" w:rsidP="00596D54">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p>
    <w:p w:rsidR="00596D54" w:rsidRPr="00C82D94" w:rsidRDefault="00596D54" w:rsidP="00023213">
      <w:pPr>
        <w:pStyle w:val="berschrift1"/>
        <w:numPr>
          <w:ilvl w:val="0"/>
          <w:numId w:val="10"/>
        </w:numPr>
      </w:pPr>
      <w:r w:rsidRPr="00C82D94">
        <w:t>Lehrplan 21 im Überblick</w:t>
      </w:r>
    </w:p>
    <w:p w:rsidR="00596D54" w:rsidRDefault="00596D54" w:rsidP="00596D54">
      <w:pPr>
        <w:pStyle w:val="Frage"/>
        <w:tabs>
          <w:tab w:val="clear" w:pos="567"/>
        </w:tabs>
        <w:ind w:hanging="207"/>
      </w:pPr>
      <w:r w:rsidRPr="00C82D94">
        <w:t>Haben Sie allgemeine Bemerkungen zum Lehrplan 21?</w:t>
      </w:r>
      <w:r>
        <w:t xml:space="preserve"> (</w:t>
      </w:r>
      <w:r>
        <w:sym w:font="Wingdings" w:char="F0E0"/>
      </w:r>
      <w:r>
        <w:t xml:space="preserve"> welche durch die LCH-Fragen 1a-e nicht abgedeckt werden)</w:t>
      </w:r>
    </w:p>
    <w:p w:rsidR="00596D54" w:rsidRDefault="00596D54" w:rsidP="00596D54">
      <w:pPr>
        <w:pStyle w:val="Frage"/>
        <w:tabs>
          <w:tab w:val="clear" w:pos="567"/>
        </w:tabs>
        <w:ind w:left="0" w:firstLine="0"/>
        <w:rPr>
          <w:b w:val="0"/>
        </w:rPr>
      </w:pPr>
      <w:r>
        <w:rPr>
          <w:b w:val="0"/>
        </w:rPr>
        <w:t>…</w:t>
      </w:r>
    </w:p>
    <w:p w:rsidR="00596D54" w:rsidRPr="007062E5" w:rsidRDefault="00596D54" w:rsidP="00596D54">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p>
        </w:tc>
        <w:tc>
          <w:tcPr>
            <w:tcW w:w="67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596D54" w:rsidRDefault="00596D54" w:rsidP="00596D54">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596D54" w:rsidRPr="00013C62" w:rsidRDefault="00596D54" w:rsidP="00023213">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Die im HarmoS-Umsetzungsbeschluss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i/>
                <w:color w:val="244061" w:themeColor="accent1" w:themeShade="80"/>
              </w:rPr>
              <w:t>Sollen die HarmoS-Grundkompetenzen in den Fremdsprachen angepasst werden dürfen, wenn dies nötig erscheint?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w:t>
      </w:r>
    </w:p>
    <w:p w:rsidR="00596D54" w:rsidRPr="00CD5068" w:rsidRDefault="00596D54" w:rsidP="00023213">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lastRenderedPageBreak/>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596D54" w:rsidRPr="00EF432E" w:rsidTr="00BD3097">
        <w:tc>
          <w:tcPr>
            <w:tcW w:w="5890" w:type="dxa"/>
          </w:tcPr>
          <w:p w:rsidR="00596D54" w:rsidRPr="00EF432E" w:rsidRDefault="00596D54" w:rsidP="00BD3097">
            <w:pPr>
              <w:ind w:left="360"/>
              <w:rPr>
                <w:rFonts w:asciiTheme="majorHAnsi" w:hAnsiTheme="majorHAnsi"/>
                <w:color w:val="17365D" w:themeColor="text2" w:themeShade="BF"/>
              </w:rPr>
            </w:pP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Die Kompetenzformulierungen geben genügend Hinweise für die Über</w:t>
            </w:r>
            <w:r>
              <w:rPr>
                <w:rFonts w:asciiTheme="majorHAnsi" w:hAnsiTheme="majorHAnsi"/>
                <w:color w:val="17365D" w:themeColor="text2" w:themeShade="BF"/>
              </w:rPr>
              <w:t>trittsprüfungen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CD5068" w:rsidRDefault="00596D54" w:rsidP="00596D54">
      <w:pPr>
        <w:rPr>
          <w:rFonts w:asciiTheme="majorHAnsi" w:hAnsiTheme="majorHAnsi"/>
          <w:b/>
          <w:color w:val="244061" w:themeColor="accent1" w:themeShade="80"/>
        </w:rPr>
      </w:pPr>
    </w:p>
    <w:p w:rsidR="00596D54" w:rsidRPr="00333E79" w:rsidRDefault="00596D54" w:rsidP="00023213">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596D54" w:rsidRPr="007062E5" w:rsidTr="00BD3097">
        <w:tc>
          <w:tcPr>
            <w:tcW w:w="5907" w:type="dxa"/>
          </w:tcPr>
          <w:p w:rsidR="00596D54" w:rsidRPr="007062E5"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907"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86461" w:rsidRDefault="00596D54" w:rsidP="00596D54">
      <w:pPr>
        <w:tabs>
          <w:tab w:val="left" w:pos="567"/>
        </w:tabs>
        <w:rPr>
          <w:rFonts w:asciiTheme="majorHAnsi" w:hAnsiTheme="majorHAnsi"/>
          <w:b/>
          <w:color w:val="244061" w:themeColor="accent1" w:themeShade="80"/>
        </w:rPr>
      </w:pP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013C62" w:rsidRDefault="00596D54" w:rsidP="00596D54">
      <w:pPr>
        <w:pStyle w:val="Listenabsatz"/>
        <w:ind w:left="567"/>
        <w:rPr>
          <w:rFonts w:asciiTheme="majorHAnsi" w:hAnsiTheme="majorHAnsi"/>
          <w:b/>
          <w:color w:val="244061" w:themeColor="accent1" w:themeShade="80"/>
        </w:rPr>
      </w:pPr>
    </w:p>
    <w:p w:rsidR="00596D54" w:rsidRPr="00013C62" w:rsidRDefault="00596D54" w:rsidP="00023213">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p>
        </w:tc>
        <w:tc>
          <w:tcPr>
            <w:tcW w:w="671"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die Promotions- und Übertrittsrege</w:t>
            </w:r>
            <w:r>
              <w:rPr>
                <w:rFonts w:asciiTheme="majorHAnsi" w:hAnsiTheme="majorHAnsi"/>
                <w:color w:val="244061" w:themeColor="accent1" w:themeShade="80"/>
              </w:rPr>
              <w:t>lungen bestimmt.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333E7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85" w:type="dxa"/>
          </w:tcPr>
          <w:p w:rsidR="00596D54" w:rsidRPr="007062E5"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7062E5" w:rsidRDefault="00596D54" w:rsidP="00596D54">
      <w:pPr>
        <w:rPr>
          <w:rFonts w:asciiTheme="majorHAnsi" w:hAnsiTheme="majorHAnsi"/>
          <w:color w:val="244061" w:themeColor="accent1" w:themeShade="80"/>
        </w:rPr>
      </w:pPr>
      <w:r>
        <w:rPr>
          <w:rFonts w:asciiTheme="majorHAnsi" w:hAnsiTheme="majorHAnsi"/>
          <w:color w:val="244061" w:themeColor="accent1" w:themeShade="80"/>
        </w:rPr>
        <w:t>…</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7062E5" w:rsidTr="00BD3097">
        <w:trPr>
          <w:trHeight w:val="603"/>
        </w:trPr>
        <w:tc>
          <w:tcPr>
            <w:tcW w:w="5864" w:type="dxa"/>
          </w:tcPr>
          <w:p w:rsidR="00596D54" w:rsidRPr="007062E5"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7062E5" w:rsidTr="00BD3097">
        <w:trPr>
          <w:trHeight w:val="709"/>
        </w:trPr>
        <w:tc>
          <w:tcPr>
            <w:tcW w:w="5864" w:type="dxa"/>
          </w:tcPr>
          <w:p w:rsidR="00596D54" w:rsidRPr="007062E5"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8B4247"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641029"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596D54" w:rsidRPr="0064102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333E79"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004AE7"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596D54" w:rsidRPr="00C82D94" w:rsidRDefault="00596D54" w:rsidP="00023213">
      <w:pPr>
        <w:pStyle w:val="berschrift1"/>
        <w:numPr>
          <w:ilvl w:val="0"/>
          <w:numId w:val="10"/>
        </w:numPr>
      </w:pPr>
      <w:r w:rsidRPr="00C82D94">
        <w:lastRenderedPageBreak/>
        <w:t>Einleitung Lehrplan 21</w:t>
      </w:r>
    </w:p>
    <w:p w:rsidR="00596D54" w:rsidRPr="00C82D94" w:rsidRDefault="00596D54" w:rsidP="00023213">
      <w:pPr>
        <w:pStyle w:val="Listenabsatz"/>
        <w:numPr>
          <w:ilvl w:val="1"/>
          <w:numId w:val="10"/>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596D54" w:rsidRPr="00C82D94" w:rsidRDefault="00596D54" w:rsidP="00596D54">
      <w:pPr>
        <w:pStyle w:val="Auswahl"/>
        <w:tabs>
          <w:tab w:val="left" w:pos="567"/>
        </w:tabs>
        <w:rPr>
          <w:rStyle w:val="asterisk"/>
          <w:rFonts w:cs="Times New Roman"/>
          <w:szCs w:val="24"/>
        </w:rPr>
      </w:pPr>
      <w:r w:rsidRPr="00C82D94">
        <w:t>Bitte wählen Sie eine Antwort aus:</w:t>
      </w:r>
    </w:p>
    <w:p w:rsidR="00596D54" w:rsidRPr="00C82D94" w:rsidRDefault="00596D54" w:rsidP="00596D54">
      <w:pPr>
        <w:pStyle w:val="Auswahl2"/>
        <w:tabs>
          <w:tab w:val="left" w:pos="567"/>
        </w:tabs>
        <w:rPr>
          <w:rStyle w:val="asterisk"/>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Pr="00D86461" w:rsidRDefault="00596D54" w:rsidP="00596D54">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333E79" w:rsidTr="00BD3097">
        <w:trPr>
          <w:trHeight w:val="628"/>
        </w:trPr>
        <w:tc>
          <w:tcPr>
            <w:tcW w:w="5864" w:type="dxa"/>
          </w:tcPr>
          <w:p w:rsidR="00596D54" w:rsidRPr="00333E79"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333E79" w:rsidTr="00BD3097">
        <w:trPr>
          <w:trHeight w:val="943"/>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O und Un</w:t>
            </w:r>
            <w:r>
              <w:rPr>
                <w:rFonts w:asciiTheme="majorHAnsi" w:hAnsiTheme="majorHAnsi"/>
                <w:i/>
                <w:color w:val="244061" w:themeColor="accent1" w:themeShade="80"/>
              </w:rPr>
              <w:t>e</w:t>
            </w:r>
            <w:r>
              <w:rPr>
                <w:rFonts w:asciiTheme="majorHAnsi" w:hAnsiTheme="majorHAnsi"/>
                <w:i/>
                <w:color w:val="244061" w:themeColor="accent1" w:themeShade="80"/>
              </w:rPr>
              <w:t>sco Bezug genommen werden?</w:t>
            </w:r>
            <w:r w:rsidRPr="00333E79">
              <w:rPr>
                <w:rFonts w:asciiTheme="majorHAnsi" w:hAnsiTheme="majorHAnsi"/>
                <w:i/>
                <w:color w:val="244061" w:themeColor="accent1" w:themeShade="80"/>
              </w:rPr>
              <w:t xml:space="preserve"> </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r>
    </w:tbl>
    <w:p w:rsidR="00596D54" w:rsidRDefault="00596D54" w:rsidP="00596D54">
      <w:pPr>
        <w:pStyle w:val="Bemerkung"/>
        <w:tabs>
          <w:tab w:val="left" w:pos="567"/>
        </w:tabs>
        <w:spacing w:before="120"/>
        <w:ind w:left="0"/>
        <w:rPr>
          <w:i w:val="0"/>
        </w:rPr>
      </w:pPr>
      <w:r w:rsidRPr="00C82D94">
        <w:rPr>
          <w:i w:val="0"/>
        </w:rPr>
        <w:t>Bemerkungen</w:t>
      </w:r>
    </w:p>
    <w:p w:rsidR="00596D54" w:rsidRDefault="00596D54" w:rsidP="00596D54">
      <w:pPr>
        <w:pStyle w:val="Bemerkung"/>
        <w:tabs>
          <w:tab w:val="left" w:pos="567"/>
        </w:tabs>
        <w:ind w:left="0"/>
        <w:rPr>
          <w:i w:val="0"/>
        </w:rPr>
      </w:pPr>
      <w:r>
        <w:rPr>
          <w:i w:val="0"/>
        </w:rPr>
        <w:t>...</w:t>
      </w:r>
    </w:p>
    <w:p w:rsidR="00596D54" w:rsidRPr="00C82D94" w:rsidRDefault="00596D54" w:rsidP="00596D54">
      <w:pPr>
        <w:pStyle w:val="Bemerkung"/>
        <w:tabs>
          <w:tab w:val="left" w:pos="567"/>
        </w:tabs>
        <w:rPr>
          <w:rStyle w:val="asterisk"/>
          <w:rFonts w:cs="Times New Roman"/>
          <w:i w:val="0"/>
          <w:szCs w:val="24"/>
        </w:rPr>
      </w:pPr>
    </w:p>
    <w:p w:rsidR="00596D54" w:rsidRPr="00C82D94" w:rsidRDefault="00596D54"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596D54" w:rsidRPr="00C82D94" w:rsidRDefault="00596D54" w:rsidP="00596D54">
      <w:pPr>
        <w:pStyle w:val="Bemerkung"/>
        <w:tabs>
          <w:tab w:val="left" w:pos="567"/>
        </w:tabs>
        <w:rPr>
          <w:rStyle w:val="asterisk"/>
          <w:rFonts w:cs="Times New Roman"/>
          <w:i w:val="0"/>
          <w:szCs w:val="24"/>
        </w:rPr>
      </w:pPr>
      <w:r w:rsidRPr="00C82D94">
        <w:rPr>
          <w:i w:val="0"/>
        </w:rPr>
        <w:t>Bitte wählen Sie eine Antwort aus:</w:t>
      </w:r>
    </w:p>
    <w:p w:rsidR="00596D54" w:rsidRPr="00C82D94" w:rsidRDefault="00596D54" w:rsidP="00596D54">
      <w:pPr>
        <w:pStyle w:val="Auswahl2"/>
        <w:tabs>
          <w:tab w:val="left" w:pos="567"/>
        </w:tabs>
        <w:rPr>
          <w:rStyle w:val="asterisk"/>
          <w:i/>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Default="00596D54" w:rsidP="00596D54">
      <w:pPr>
        <w:pStyle w:val="Bemerkung"/>
        <w:tabs>
          <w:tab w:val="left" w:pos="567"/>
        </w:tabs>
        <w:spacing w:before="120"/>
        <w:ind w:left="0"/>
        <w:rPr>
          <w:i w:val="0"/>
        </w:rPr>
      </w:pPr>
      <w:r w:rsidRPr="00C82D94">
        <w:rPr>
          <w:i w:val="0"/>
        </w:rPr>
        <w:t>Bemerkungen</w:t>
      </w:r>
    </w:p>
    <w:p w:rsidR="00596D54" w:rsidRPr="00A90AA2" w:rsidRDefault="00596D54" w:rsidP="00596D54">
      <w:pPr>
        <w:pStyle w:val="Bemerkung"/>
        <w:tabs>
          <w:tab w:val="left" w:pos="567"/>
        </w:tabs>
        <w:ind w:left="0"/>
        <w:rPr>
          <w:i w:val="0"/>
        </w:rPr>
      </w:pPr>
      <w:r>
        <w:rPr>
          <w:i w:val="0"/>
        </w:rPr>
        <w:t>...</w:t>
      </w:r>
    </w:p>
    <w:p w:rsidR="00596D54" w:rsidRPr="009F0DC9" w:rsidRDefault="00596D54" w:rsidP="00596D54">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596D54" w:rsidRPr="00D54814" w:rsidTr="00BD3097">
        <w:tc>
          <w:tcPr>
            <w:tcW w:w="5896" w:type="dxa"/>
          </w:tcPr>
          <w:p w:rsidR="00596D54" w:rsidRPr="00D54814" w:rsidRDefault="00596D54" w:rsidP="00BD3097">
            <w:pPr>
              <w:ind w:left="360"/>
              <w:rPr>
                <w:rFonts w:asciiTheme="minorHAnsi" w:hAnsiTheme="minorHAnsi"/>
                <w:color w:val="244061" w:themeColor="accent1" w:themeShade="80"/>
              </w:rPr>
            </w:pPr>
          </w:p>
        </w:tc>
        <w:tc>
          <w:tcPr>
            <w:tcW w:w="66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p>
    <w:p w:rsidR="00EA011A" w:rsidRPr="008C4384" w:rsidRDefault="00EA011A" w:rsidP="00EA011A">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EA011A" w:rsidRPr="00EA011A" w:rsidRDefault="00EA011A" w:rsidP="00EA011A">
      <w:pPr>
        <w:tabs>
          <w:tab w:val="left" w:pos="567"/>
        </w:tabs>
        <w:rPr>
          <w:rFonts w:asciiTheme="minorHAnsi" w:hAnsiTheme="minorHAnsi"/>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r>
              <w:rPr>
                <w:rFonts w:asciiTheme="majorHAnsi" w:hAnsiTheme="majorHAnsi"/>
                <w:color w:val="244061" w:themeColor="accent1" w:themeShade="80"/>
              </w:rPr>
              <w:t xml:space="preserve">summative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r w:rsidR="00EA011A" w:rsidRPr="0005557F" w:rsidTr="00BD3097">
        <w:tc>
          <w:tcPr>
            <w:tcW w:w="5874" w:type="dxa"/>
          </w:tcPr>
          <w:p w:rsidR="00EA011A" w:rsidRPr="0005557F"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bl>
    <w:p w:rsidR="00EA011A" w:rsidRPr="008C4384" w:rsidRDefault="00EA011A" w:rsidP="00EA011A">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EA011A" w:rsidRDefault="00EA011A" w:rsidP="00EA011A">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EA011A" w:rsidRDefault="00EA011A" w:rsidP="00EA011A">
      <w:pPr>
        <w:tabs>
          <w:tab w:val="left" w:pos="567"/>
        </w:tabs>
        <w:rPr>
          <w:rFonts w:asciiTheme="minorHAnsi" w:hAnsiTheme="minorHAnsi"/>
          <w:color w:val="17365D" w:themeColor="text2" w:themeShade="BF"/>
        </w:rPr>
      </w:pPr>
    </w:p>
    <w:p w:rsidR="00EA011A" w:rsidRPr="00004AE7" w:rsidRDefault="00EA011A" w:rsidP="00EA011A">
      <w:pPr>
        <w:tabs>
          <w:tab w:val="left" w:pos="567"/>
        </w:tabs>
        <w:rPr>
          <w:rFonts w:asciiTheme="minorHAnsi" w:hAnsiTheme="minorHAnsi"/>
          <w:color w:val="17365D" w:themeColor="text2" w:themeShade="BF"/>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spacing w:before="120"/>
        <w:ind w:left="0"/>
        <w:rPr>
          <w:i w:val="0"/>
        </w:rPr>
      </w:pPr>
    </w:p>
    <w:p w:rsidR="00EA011A" w:rsidRPr="00C82D94" w:rsidRDefault="00EA011A" w:rsidP="00EA011A">
      <w:pPr>
        <w:pStyle w:val="Bemerkung"/>
        <w:tabs>
          <w:tab w:val="left" w:pos="567"/>
        </w:tabs>
        <w:spacing w:before="120"/>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tabs>
          <w:tab w:val="left" w:pos="567"/>
        </w:tabs>
        <w:ind w:left="0"/>
        <w:rPr>
          <w:i w:val="0"/>
        </w:rPr>
      </w:pPr>
    </w:p>
    <w:p w:rsidR="00EA011A" w:rsidRPr="00C82D94" w:rsidRDefault="00EA011A" w:rsidP="00EA011A">
      <w:pPr>
        <w:pStyle w:val="Bemerkung"/>
        <w:tabs>
          <w:tab w:val="left" w:pos="567"/>
        </w:tabs>
        <w:ind w:left="0"/>
        <w:rPr>
          <w:i w:val="0"/>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ind w:left="0"/>
        <w:rPr>
          <w:i w:val="0"/>
        </w:rPr>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ind w:left="0"/>
        <w:rPr>
          <w:i w:val="0"/>
        </w:rPr>
      </w:pPr>
    </w:p>
    <w:p w:rsidR="00EA011A" w:rsidRDefault="00EA011A" w:rsidP="00EA011A">
      <w:pPr>
        <w:spacing w:before="0" w:after="0"/>
        <w:rPr>
          <w:rFonts w:cs="Arial"/>
          <w:szCs w:val="20"/>
        </w:rPr>
      </w:pPr>
      <w:r>
        <w:rPr>
          <w:i/>
        </w:rPr>
        <w:br w:type="page"/>
      </w:r>
    </w:p>
    <w:p w:rsidR="00EA011A" w:rsidRPr="00C82D94" w:rsidRDefault="00EA011A" w:rsidP="00023213">
      <w:pPr>
        <w:pStyle w:val="berschrift1"/>
        <w:numPr>
          <w:ilvl w:val="0"/>
          <w:numId w:val="10"/>
        </w:numPr>
      </w:pPr>
      <w:r w:rsidRPr="00C82D94">
        <w:lastRenderedPageBreak/>
        <w:t>Überfachliche Kompetenzen</w:t>
      </w:r>
    </w:p>
    <w:p w:rsidR="00EA011A" w:rsidRPr="001844C5" w:rsidRDefault="00EA011A" w:rsidP="00EA011A">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EA011A" w:rsidRPr="001844C5" w:rsidRDefault="00EA011A" w:rsidP="00EA011A">
      <w:pPr>
        <w:tabs>
          <w:tab w:val="left" w:pos="567"/>
        </w:tabs>
        <w:spacing w:before="80" w:after="80" w:line="280" w:lineRule="exact"/>
        <w:rPr>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EA011A" w:rsidRPr="00C82D94" w:rsidRDefault="00EA011A" w:rsidP="00EA011A">
      <w:pPr>
        <w:pStyle w:val="Bemerkung"/>
        <w:tabs>
          <w:tab w:val="left" w:pos="567"/>
        </w:tabs>
        <w:ind w:left="0"/>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6B5B3D"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rPr>
          <w:rFonts w:asciiTheme="majorHAnsi" w:hAnsiTheme="majorHAnsi"/>
          <w:b/>
          <w:color w:val="17365D" w:themeColor="text2" w:themeShade="BF"/>
        </w:rPr>
      </w:pPr>
    </w:p>
    <w:p w:rsidR="00EA011A" w:rsidRPr="006B5B3D" w:rsidRDefault="00EA011A" w:rsidP="00EA011A">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EA011A" w:rsidRPr="008C59F9" w:rsidRDefault="00EA011A" w:rsidP="00EA011A">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EA011A" w:rsidRPr="00EF432E" w:rsidTr="00BD3097">
        <w:tc>
          <w:tcPr>
            <w:tcW w:w="5862" w:type="dxa"/>
          </w:tcPr>
          <w:p w:rsidR="00EA011A" w:rsidRPr="008C59F9" w:rsidRDefault="00EA011A" w:rsidP="00BD3097">
            <w:pPr>
              <w:ind w:left="360"/>
              <w:rPr>
                <w:rFonts w:asciiTheme="majorHAnsi" w:hAnsiTheme="majorHAnsi"/>
                <w:color w:val="17365D" w:themeColor="text2" w:themeShade="BF"/>
              </w:rPr>
            </w:pP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EF432E" w:rsidTr="00BD3097">
        <w:tc>
          <w:tcPr>
            <w:tcW w:w="5862" w:type="dxa"/>
          </w:tcPr>
          <w:p w:rsidR="00EA011A" w:rsidRPr="004444A4"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r w:rsidR="00EA011A" w:rsidRPr="00EF432E" w:rsidTr="00BD3097">
        <w:tc>
          <w:tcPr>
            <w:tcW w:w="5862" w:type="dxa"/>
          </w:tcPr>
          <w:p w:rsidR="00EA011A" w:rsidRPr="00BD71FA"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bl>
    <w:p w:rsidR="00EA011A" w:rsidRPr="00C82D94" w:rsidRDefault="00EA011A" w:rsidP="00EA011A">
      <w:pPr>
        <w:pStyle w:val="Bemerkung"/>
        <w:tabs>
          <w:tab w:val="left" w:pos="567"/>
        </w:tabs>
        <w:ind w:left="0"/>
        <w:rPr>
          <w:i w:val="0"/>
        </w:rPr>
      </w:pPr>
      <w:r w:rsidRPr="00C82D94">
        <w:rPr>
          <w:i w:val="0"/>
        </w:rPr>
        <w:t>Bemerkungen</w:t>
      </w:r>
    </w:p>
    <w:p w:rsidR="00EA011A" w:rsidRDefault="00EA011A" w:rsidP="00EA011A">
      <w:pPr>
        <w:pStyle w:val="Bemerkung"/>
        <w:tabs>
          <w:tab w:val="left" w:pos="567"/>
        </w:tabs>
        <w:ind w:left="0"/>
        <w:rPr>
          <w:rStyle w:val="asterisk"/>
        </w:rPr>
      </w:pPr>
      <w:r>
        <w:rPr>
          <w:i w:val="0"/>
        </w:rPr>
        <w:t>…</w:t>
      </w:r>
    </w:p>
    <w:p w:rsidR="00756545" w:rsidRDefault="00756545" w:rsidP="00596D54">
      <w:pPr>
        <w:rPr>
          <w:rStyle w:val="asterisk"/>
          <w:rFonts w:cs="Arial"/>
          <w:i/>
          <w:szCs w:val="20"/>
        </w:rPr>
      </w:pPr>
    </w:p>
    <w:p w:rsidR="00EA011A" w:rsidRPr="00EA011A" w:rsidRDefault="00EA011A" w:rsidP="00EA011A">
      <w:pPr>
        <w:tabs>
          <w:tab w:val="left" w:pos="567"/>
        </w:tabs>
        <w:spacing w:before="80" w:after="80" w:line="280" w:lineRule="exact"/>
        <w:rPr>
          <w:rFonts w:cs="Arial"/>
          <w:b/>
          <w:szCs w:val="20"/>
        </w:rPr>
      </w:pPr>
      <w:r>
        <w:rPr>
          <w:rFonts w:cs="Arial"/>
          <w:b/>
          <w:i/>
          <w:szCs w:val="20"/>
        </w:rPr>
        <w:t xml:space="preserve">4g) </w:t>
      </w:r>
      <w:r w:rsidRPr="00EA011A">
        <w:rPr>
          <w:rFonts w:cs="Arial"/>
          <w:b/>
          <w:i/>
          <w:szCs w:val="20"/>
        </w:rPr>
        <w:t>Fächerübergreifende Themen unter der Leitidee Nachhaltiger Entwicklung</w:t>
      </w:r>
      <w:r w:rsidRPr="00EA011A">
        <w:rPr>
          <w:b/>
        </w:rPr>
        <w:t xml:space="preserve">: Sind Sie mit dem Kapitel </w:t>
      </w:r>
      <w:r w:rsidRPr="00EA011A">
        <w:rPr>
          <w:rFonts w:cs="Arial"/>
          <w:b/>
          <w:i/>
          <w:szCs w:val="20"/>
        </w:rPr>
        <w:t>Fächerübergreifende Themen unter der Leitidee Nachhaltiger Entwicklung</w:t>
      </w:r>
      <w:r w:rsidRPr="00EA011A">
        <w:rPr>
          <w:b/>
        </w:rPr>
        <w:t xml:space="preserve"> einverstanden</w:t>
      </w:r>
      <w:r w:rsidRPr="00EA011A">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EA011A" w:rsidRPr="005954CF" w:rsidTr="00BD3097">
        <w:tc>
          <w:tcPr>
            <w:tcW w:w="5863" w:type="dxa"/>
          </w:tcPr>
          <w:p w:rsidR="00EA011A" w:rsidRPr="005954CF" w:rsidRDefault="00EA011A" w:rsidP="00BD3097">
            <w:pPr>
              <w:ind w:left="360"/>
              <w:rPr>
                <w:color w:val="C0504D" w:themeColor="accent2"/>
              </w:rPr>
            </w:pPr>
          </w:p>
        </w:tc>
        <w:tc>
          <w:tcPr>
            <w:tcW w:w="54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5954CF" w:rsidTr="00BD3097">
        <w:tc>
          <w:tcPr>
            <w:tcW w:w="5863"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Pr="00C82D94" w:rsidRDefault="00EA011A" w:rsidP="00EA011A">
      <w:pPr>
        <w:pStyle w:val="Auswahl2"/>
        <w:numPr>
          <w:ilvl w:val="0"/>
          <w:numId w:val="0"/>
        </w:numPr>
        <w:tabs>
          <w:tab w:val="left" w:pos="567"/>
        </w:tabs>
        <w:ind w:left="567"/>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Pr="00C82D94" w:rsidRDefault="00EA011A" w:rsidP="00EA011A">
      <w:pPr>
        <w:pStyle w:val="berschrift1"/>
      </w:pPr>
      <w:r>
        <w:rPr>
          <w:rStyle w:val="asterisk"/>
        </w:rPr>
        <w:br w:type="page"/>
      </w:r>
      <w:r w:rsidRPr="00C82D94">
        <w:rPr>
          <w:rStyle w:val="asterisk"/>
        </w:rPr>
        <w:lastRenderedPageBreak/>
        <w:t>Fachbereich Sprachen</w:t>
      </w:r>
    </w:p>
    <w:p w:rsidR="00EA011A" w:rsidRPr="00EA011A" w:rsidRDefault="00EA011A" w:rsidP="00EA011A">
      <w:pPr>
        <w:pStyle w:val="Listenabsatz"/>
        <w:tabs>
          <w:tab w:val="left" w:pos="567"/>
        </w:tabs>
        <w:spacing w:before="80" w:after="80" w:line="280" w:lineRule="exact"/>
        <w:ind w:left="0"/>
        <w:rPr>
          <w:rStyle w:val="asterisk"/>
          <w:rFonts w:cs="Arial"/>
          <w:b/>
          <w:szCs w:val="20"/>
        </w:rPr>
      </w:pPr>
      <w:r>
        <w:rPr>
          <w:rFonts w:cs="Arial"/>
          <w:b/>
          <w:i/>
          <w:szCs w:val="20"/>
        </w:rPr>
        <w:t xml:space="preserve">5a) </w:t>
      </w:r>
      <w:r w:rsidRPr="00C82D94">
        <w:rPr>
          <w:rFonts w:cs="Arial"/>
          <w:b/>
          <w:i/>
          <w:szCs w:val="20"/>
        </w:rPr>
        <w:t xml:space="preserve">Sprachen: </w:t>
      </w:r>
      <w:r w:rsidRPr="00C82D94">
        <w:rPr>
          <w:rFonts w:cs="Arial"/>
          <w:b/>
          <w:szCs w:val="20"/>
        </w:rPr>
        <w:t>Sind Sie mit der Einleitung einverstanden?</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Frage"/>
        <w:rPr>
          <w:b w:val="0"/>
        </w:rPr>
      </w:pPr>
      <w:r w:rsidRPr="00C82D94">
        <w:rPr>
          <w:b w:val="0"/>
        </w:rPr>
        <w:t>Bemerkungen</w:t>
      </w:r>
    </w:p>
    <w:p w:rsidR="00EA011A" w:rsidRPr="00C82D94" w:rsidRDefault="00EA011A" w:rsidP="00EA011A">
      <w:pPr>
        <w:pStyle w:val="Frage"/>
        <w:rPr>
          <w:b w:val="0"/>
        </w:rPr>
      </w:pPr>
      <w:r>
        <w:rPr>
          <w:b w:val="0"/>
        </w:rPr>
        <w:t>…</w:t>
      </w:r>
    </w:p>
    <w:p w:rsidR="00EA011A" w:rsidRPr="00C82D94" w:rsidRDefault="00EA011A" w:rsidP="00EA011A">
      <w:pPr>
        <w:pStyle w:val="Auswahl"/>
        <w:tabs>
          <w:tab w:val="left" w:pos="567"/>
        </w:tabs>
        <w:ind w:left="0"/>
      </w:pPr>
    </w:p>
    <w:p w:rsidR="00EA011A" w:rsidRPr="00C82D94" w:rsidRDefault="00EA011A" w:rsidP="00EA011A">
      <w:pPr>
        <w:pStyle w:val="Frage"/>
        <w:ind w:left="0" w:firstLine="0"/>
      </w:pPr>
      <w:r>
        <w:rPr>
          <w:i/>
        </w:rPr>
        <w:t>5b)</w:t>
      </w:r>
      <w:r w:rsidR="00023213">
        <w:rPr>
          <w:i/>
        </w:rPr>
        <w:t xml:space="preserve"> </w:t>
      </w:r>
      <w:r w:rsidRPr="00023213">
        <w:rPr>
          <w:i/>
          <w:sz w:val="28"/>
          <w:szCs w:val="28"/>
        </w:rPr>
        <w:t>Deutsch</w:t>
      </w:r>
      <w:r w:rsidRPr="00C82D94">
        <w:t>: Sind Sie mit der Auswahl der Kompetenzen sowie deren Aufbau einversta</w:t>
      </w:r>
      <w:r w:rsidRPr="00C82D94">
        <w:t>n</w:t>
      </w:r>
      <w:r w:rsidRPr="00C82D94">
        <w:t>den?</w:t>
      </w:r>
    </w:p>
    <w:p w:rsidR="00EA011A" w:rsidRPr="00C82D94" w:rsidRDefault="00EA011A" w:rsidP="00EA011A">
      <w:pPr>
        <w:pStyle w:val="Auswahl2"/>
        <w:tabs>
          <w:tab w:val="left" w:pos="567"/>
        </w:tabs>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Auswahl"/>
        <w:tabs>
          <w:tab w:val="left" w:pos="567"/>
        </w:tabs>
        <w:ind w:left="0"/>
      </w:pPr>
      <w:r w:rsidRPr="00C82D94">
        <w:t>Bemerkungen</w:t>
      </w:r>
    </w:p>
    <w:p w:rsidR="00EA011A" w:rsidRPr="00C82D94" w:rsidRDefault="00EA011A" w:rsidP="00EA011A">
      <w:pPr>
        <w:pStyle w:val="Auswahl"/>
        <w:tabs>
          <w:tab w:val="left" w:pos="567"/>
        </w:tabs>
        <w:ind w:left="0"/>
      </w:pPr>
      <w:r>
        <w:t>…</w:t>
      </w:r>
    </w:p>
    <w:p w:rsidR="00EA011A" w:rsidRPr="00C82D94" w:rsidRDefault="00EA011A" w:rsidP="00EA011A">
      <w:pPr>
        <w:pStyle w:val="Auswahl"/>
        <w:tabs>
          <w:tab w:val="left" w:pos="567"/>
        </w:tabs>
        <w:rPr>
          <w:noProof/>
        </w:rPr>
      </w:pPr>
    </w:p>
    <w:p w:rsidR="00EA011A" w:rsidRPr="00C82D94" w:rsidRDefault="00EA011A" w:rsidP="00EA011A">
      <w:pPr>
        <w:pStyle w:val="Frage"/>
      </w:pPr>
      <w:r>
        <w:rPr>
          <w:i/>
        </w:rPr>
        <w:t xml:space="preserve">5c) </w:t>
      </w:r>
      <w:r w:rsidRPr="00023213">
        <w:rPr>
          <w:i/>
          <w:sz w:val="28"/>
          <w:szCs w:val="28"/>
        </w:rPr>
        <w:t>Deutsch</w:t>
      </w:r>
      <w:r w:rsidRPr="00C82D94">
        <w:t>: Sind die Mindestansprüche angemessen gesetzt?</w:t>
      </w:r>
    </w:p>
    <w:p w:rsidR="00EA011A" w:rsidRPr="00EA011A" w:rsidRDefault="00EA011A" w:rsidP="00EA011A">
      <w:pPr>
        <w:pStyle w:val="Frage"/>
        <w:ind w:left="0" w:firstLine="0"/>
        <w:rPr>
          <w:b w:val="0"/>
          <w:sz w:val="16"/>
          <w:szCs w:val="16"/>
        </w:rPr>
      </w:pPr>
      <w:r>
        <w:rPr>
          <w:b w:val="0"/>
          <w:sz w:val="16"/>
          <w:szCs w:val="16"/>
        </w:rPr>
        <w:t>(</w:t>
      </w:r>
      <w:r w:rsidRPr="00EA011A">
        <w:rPr>
          <w:b w:val="0"/>
          <w:sz w:val="16"/>
          <w:szCs w:val="16"/>
        </w:rPr>
        <w:t>Den Mindestansprüchen in Deutsch sind die Grundkompetenzen Schulsprache (nati</w:t>
      </w:r>
      <w:r w:rsidRPr="00EA011A">
        <w:rPr>
          <w:b w:val="0"/>
          <w:sz w:val="16"/>
          <w:szCs w:val="16"/>
        </w:rPr>
        <w:t>o</w:t>
      </w:r>
      <w:r w:rsidRPr="00EA011A">
        <w:rPr>
          <w:b w:val="0"/>
          <w:sz w:val="16"/>
          <w:szCs w:val="16"/>
        </w:rPr>
        <w:t>nale Bildungsstandards) zugrunde gelegt.</w:t>
      </w:r>
      <w:r>
        <w:rPr>
          <w:b w:val="0"/>
          <w:sz w:val="16"/>
          <w:szCs w:val="16"/>
        </w:rPr>
        <w:t>)</w:t>
      </w:r>
    </w:p>
    <w:p w:rsidR="00EA011A" w:rsidRPr="00C82D94" w:rsidRDefault="00EA011A" w:rsidP="00EA011A">
      <w:pPr>
        <w:pStyle w:val="Auswahl2"/>
        <w:tabs>
          <w:tab w:val="left" w:pos="567"/>
        </w:tabs>
        <w:rPr>
          <w:rStyle w:val="asterisk"/>
        </w:rPr>
      </w:pPr>
      <w:r w:rsidRPr="00C82D94">
        <w:t>allgemein zu hoch</w:t>
      </w:r>
    </w:p>
    <w:p w:rsidR="00EA011A" w:rsidRPr="00C82D94" w:rsidRDefault="00EA011A" w:rsidP="00EA011A">
      <w:pPr>
        <w:pStyle w:val="Auswahl2"/>
        <w:tabs>
          <w:tab w:val="left" w:pos="567"/>
        </w:tabs>
      </w:pPr>
      <w:r w:rsidRPr="00C82D94">
        <w:t>in einzelnen Kompetenzen zu hoch</w:t>
      </w:r>
    </w:p>
    <w:p w:rsidR="00EA011A" w:rsidRPr="00C82D94" w:rsidRDefault="00EA011A" w:rsidP="00EA011A">
      <w:pPr>
        <w:pStyle w:val="Auswahl2"/>
        <w:tabs>
          <w:tab w:val="left" w:pos="567"/>
        </w:tabs>
      </w:pPr>
      <w:r w:rsidRPr="00C82D94">
        <w:t>angemessen</w:t>
      </w:r>
    </w:p>
    <w:p w:rsidR="00EA011A" w:rsidRPr="00C82D94" w:rsidRDefault="00EA011A" w:rsidP="00EA011A">
      <w:pPr>
        <w:pStyle w:val="Auswahl2"/>
        <w:tabs>
          <w:tab w:val="left" w:pos="567"/>
        </w:tabs>
      </w:pPr>
      <w:r w:rsidRPr="00C82D94">
        <w:t>in einzelnen Kompetenzen zu tief</w:t>
      </w:r>
    </w:p>
    <w:p w:rsidR="00EA011A" w:rsidRPr="00C82D94" w:rsidRDefault="00EA011A" w:rsidP="00EA011A">
      <w:pPr>
        <w:pStyle w:val="Auswahl2"/>
        <w:tabs>
          <w:tab w:val="left" w:pos="567"/>
        </w:tabs>
      </w:pPr>
      <w:r w:rsidRPr="00C82D94">
        <w:t>allgemein zu tief</w:t>
      </w:r>
    </w:p>
    <w:p w:rsidR="00EA011A" w:rsidRPr="00C82D94" w:rsidRDefault="00EA011A" w:rsidP="00EA011A">
      <w:pPr>
        <w:pStyle w:val="Auswahl2"/>
        <w:tabs>
          <w:tab w:val="left" w:pos="567"/>
        </w:tabs>
      </w:pPr>
      <w:r w:rsidRPr="00C82D94">
        <w:t>keine Stellungnahme</w:t>
      </w:r>
    </w:p>
    <w:p w:rsidR="00EA011A" w:rsidRDefault="00EA011A" w:rsidP="00EA011A">
      <w:pPr>
        <w:pStyle w:val="Auswahl"/>
        <w:tabs>
          <w:tab w:val="left" w:pos="567"/>
        </w:tabs>
        <w:ind w:left="0"/>
      </w:pPr>
      <w:r>
        <w:t>Bemerkungen</w:t>
      </w:r>
    </w:p>
    <w:p w:rsidR="00EA011A" w:rsidRDefault="00EA011A" w:rsidP="00EA011A">
      <w:pPr>
        <w:pStyle w:val="Auswahl"/>
        <w:tabs>
          <w:tab w:val="left" w:pos="567"/>
        </w:tabs>
        <w:ind w:left="0"/>
      </w:pPr>
      <w:r>
        <w:t>…</w:t>
      </w:r>
    </w:p>
    <w:p w:rsidR="00EA011A" w:rsidRPr="00C82D94" w:rsidRDefault="00EA011A" w:rsidP="00EA011A">
      <w:pPr>
        <w:pStyle w:val="FormatvorlageTextkrper"/>
        <w:rPr>
          <w:rFonts w:cs="Arial"/>
        </w:rPr>
      </w:pPr>
    </w:p>
    <w:p w:rsidR="00EA011A" w:rsidRPr="00C82D94" w:rsidRDefault="00EA011A" w:rsidP="00EA011A">
      <w:pPr>
        <w:pStyle w:val="Frage"/>
        <w:ind w:left="0" w:firstLine="0"/>
      </w:pPr>
      <w:r>
        <w:rPr>
          <w:i/>
        </w:rPr>
        <w:t xml:space="preserve">5d) </w:t>
      </w:r>
      <w:bookmarkStart w:id="1" w:name="_GoBack"/>
      <w:r w:rsidRPr="00023213">
        <w:rPr>
          <w:i/>
          <w:sz w:val="28"/>
          <w:szCs w:val="28"/>
        </w:rPr>
        <w:t>Französisch und Englisch</w:t>
      </w:r>
      <w:r w:rsidRPr="00C82D94">
        <w:rPr>
          <w:i/>
        </w:rPr>
        <w:t xml:space="preserve"> </w:t>
      </w:r>
      <w:bookmarkEnd w:id="1"/>
      <w:r w:rsidRPr="00C82D94">
        <w:rPr>
          <w:i/>
        </w:rPr>
        <w:t>(1. und 2. Fremdsprache)</w:t>
      </w:r>
      <w:r w:rsidRPr="00C82D94">
        <w:t>: Sind Sie einverstanden, wie die he</w:t>
      </w:r>
      <w:r w:rsidRPr="00C82D94">
        <w:t>u</w:t>
      </w:r>
      <w:r w:rsidRPr="00C82D94">
        <w:t>te gültigen Fremdsprachenlehrpläne der Ostschweizer und der Zentralschweizer Kantone sowie der am Passepartout-Projekt beteiligten Kantone in den Lehrplan 21 übernommen worden sind?</w:t>
      </w:r>
    </w:p>
    <w:p w:rsidR="00EA011A" w:rsidRPr="00EA011A" w:rsidRDefault="00EA011A" w:rsidP="00EA011A">
      <w:pPr>
        <w:pStyle w:val="Auswahl"/>
        <w:tabs>
          <w:tab w:val="left" w:pos="567"/>
        </w:tabs>
        <w:ind w:left="0"/>
        <w:rPr>
          <w:sz w:val="16"/>
          <w:szCs w:val="16"/>
        </w:rPr>
      </w:pPr>
      <w:r>
        <w:rPr>
          <w:sz w:val="16"/>
          <w:szCs w:val="16"/>
        </w:rPr>
        <w:t>(</w:t>
      </w:r>
      <w:r w:rsidRPr="00EA011A">
        <w:rPr>
          <w:sz w:val="16"/>
          <w:szCs w:val="16"/>
        </w:rPr>
        <w:t>Die heute gültigen Fremdsprachenlehrpläne der Ostschweizer und der Zentra</w:t>
      </w:r>
      <w:r w:rsidRPr="00EA011A">
        <w:rPr>
          <w:sz w:val="16"/>
          <w:szCs w:val="16"/>
        </w:rPr>
        <w:t>l</w:t>
      </w:r>
      <w:r w:rsidRPr="00EA011A">
        <w:rPr>
          <w:sz w:val="16"/>
          <w:szCs w:val="16"/>
        </w:rPr>
        <w:t>schweizer Kantone sowie der Passepartout-Kantone wurden im Lehrplan 21 zusammengeführt. Die zu erreichenden Ziele bzw. Mindestansprüche bleiben dieselben, und der Lehrplan 21 bringt hier keine Neuerungen. Die Lehrmittel können weiterhin verwendet werden, und es en</w:t>
      </w:r>
      <w:r w:rsidRPr="00EA011A">
        <w:rPr>
          <w:sz w:val="16"/>
          <w:szCs w:val="16"/>
        </w:rPr>
        <w:t>t</w:t>
      </w:r>
      <w:r w:rsidRPr="00EA011A">
        <w:rPr>
          <w:sz w:val="16"/>
          <w:szCs w:val="16"/>
        </w:rPr>
        <w:t>steht kein zusätzlicher Weiterbildungsbedarf für die Lehrpersonen. Den Mindestansprüchen sind die Grundkompetenzen Fremdsprachen (nationale Bildungsstandards) zugrunde gelegt.</w:t>
      </w:r>
      <w:r>
        <w:rPr>
          <w:sz w:val="16"/>
          <w:szCs w:val="16"/>
        </w:rPr>
        <w:t>)</w:t>
      </w:r>
    </w:p>
    <w:p w:rsidR="00EA011A" w:rsidRPr="00C82D94" w:rsidRDefault="00EA011A" w:rsidP="00EA011A">
      <w:pPr>
        <w:pStyle w:val="Auswahl2"/>
        <w:tabs>
          <w:tab w:val="left" w:pos="567"/>
        </w:tabs>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lastRenderedPageBreak/>
        <w:t>(Fragen des LCH)</w:t>
      </w:r>
    </w:p>
    <w:tbl>
      <w:tblPr>
        <w:tblStyle w:val="Tabellenraster"/>
        <w:tblW w:w="0" w:type="auto"/>
        <w:tblLook w:val="00A0" w:firstRow="1" w:lastRow="0" w:firstColumn="1" w:lastColumn="0" w:noHBand="0" w:noVBand="0"/>
      </w:tblPr>
      <w:tblGrid>
        <w:gridCol w:w="5885"/>
        <w:gridCol w:w="680"/>
        <w:gridCol w:w="680"/>
        <w:gridCol w:w="680"/>
        <w:gridCol w:w="680"/>
        <w:gridCol w:w="681"/>
      </w:tblGrid>
      <w:tr w:rsidR="00EA011A" w:rsidRPr="005954CF" w:rsidTr="00BD3097">
        <w:tc>
          <w:tcPr>
            <w:tcW w:w="5885" w:type="dxa"/>
          </w:tcPr>
          <w:p w:rsidR="00EA011A" w:rsidRPr="005954CF" w:rsidRDefault="00EA011A" w:rsidP="00BD3097">
            <w:pPr>
              <w:ind w:left="360"/>
              <w:rPr>
                <w:color w:val="C0504D" w:themeColor="accent2"/>
              </w:rPr>
            </w:pPr>
          </w:p>
        </w:tc>
        <w:tc>
          <w:tcPr>
            <w:tcW w:w="68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1"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5954CF" w:rsidTr="00BD3097">
        <w:tc>
          <w:tcPr>
            <w:tcW w:w="5885" w:type="dxa"/>
          </w:tcPr>
          <w:p w:rsidR="00EA011A" w:rsidRPr="00B81DDB" w:rsidRDefault="00EA011A" w:rsidP="00BD3097">
            <w:pPr>
              <w:ind w:left="360"/>
              <w:rPr>
                <w:rFonts w:asciiTheme="majorHAnsi" w:hAnsiTheme="majorHAnsi"/>
                <w:color w:val="17365D" w:themeColor="text2" w:themeShade="BF"/>
              </w:rPr>
            </w:pPr>
            <w:r>
              <w:rPr>
                <w:rFonts w:asciiTheme="majorHAnsi" w:hAnsiTheme="majorHAnsi"/>
                <w:color w:val="17365D" w:themeColor="text2" w:themeShade="BF"/>
              </w:rPr>
              <w:t>Die Mindestansprüche am Ende des zweiten Zyklus (Übertritt in die Sekundarstufe I) sind für 95% der Schüler/innen e</w:t>
            </w:r>
            <w:r>
              <w:rPr>
                <w:rFonts w:asciiTheme="majorHAnsi" w:hAnsiTheme="majorHAnsi"/>
                <w:color w:val="17365D" w:themeColor="text2" w:themeShade="BF"/>
              </w:rPr>
              <w:t>r</w:t>
            </w:r>
            <w:r>
              <w:rPr>
                <w:rFonts w:asciiTheme="majorHAnsi" w:hAnsiTheme="majorHAnsi"/>
                <w:color w:val="17365D" w:themeColor="text2" w:themeShade="BF"/>
              </w:rPr>
              <w:t>reichbar.</w:t>
            </w: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1"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r w:rsidR="00EA011A" w:rsidRPr="005954CF" w:rsidTr="00BD3097">
        <w:tc>
          <w:tcPr>
            <w:tcW w:w="5885"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Für die Fremdsprachen E un</w:t>
            </w:r>
            <w:r>
              <w:rPr>
                <w:rFonts w:asciiTheme="majorHAnsi" w:hAnsiTheme="majorHAnsi"/>
                <w:color w:val="17365D" w:themeColor="text2" w:themeShade="BF"/>
              </w:rPr>
              <w:t xml:space="preserve">d F sind am Ende des 2. Zyklus </w:t>
            </w:r>
            <w:r w:rsidRPr="00B81DDB">
              <w:rPr>
                <w:rFonts w:asciiTheme="majorHAnsi" w:hAnsiTheme="majorHAnsi"/>
                <w:color w:val="17365D" w:themeColor="text2" w:themeShade="BF"/>
              </w:rPr>
              <w:t xml:space="preserve">und am Ende des 3. Zyklus </w:t>
            </w:r>
            <w:r>
              <w:rPr>
                <w:rFonts w:asciiTheme="majorHAnsi" w:hAnsiTheme="majorHAnsi"/>
                <w:color w:val="17365D" w:themeColor="text2" w:themeShade="BF"/>
              </w:rPr>
              <w:t xml:space="preserve">jeweils </w:t>
            </w:r>
            <w:r w:rsidRPr="00B81DDB">
              <w:rPr>
                <w:rFonts w:asciiTheme="majorHAnsi" w:hAnsiTheme="majorHAnsi"/>
                <w:color w:val="17365D" w:themeColor="text2" w:themeShade="BF"/>
              </w:rPr>
              <w:t xml:space="preserve">identische Kompetenzen beschrieben. Diese können </w:t>
            </w:r>
            <w:r>
              <w:rPr>
                <w:rFonts w:asciiTheme="majorHAnsi" w:hAnsiTheme="majorHAnsi"/>
                <w:color w:val="17365D" w:themeColor="text2" w:themeShade="BF"/>
              </w:rPr>
              <w:t>mit dem kantonalen Fremdspr</w:t>
            </w:r>
            <w:r>
              <w:rPr>
                <w:rFonts w:asciiTheme="majorHAnsi" w:hAnsiTheme="majorHAnsi"/>
                <w:color w:val="17365D" w:themeColor="text2" w:themeShade="BF"/>
              </w:rPr>
              <w:t>a</w:t>
            </w:r>
            <w:r>
              <w:rPr>
                <w:rFonts w:asciiTheme="majorHAnsi" w:hAnsiTheme="majorHAnsi"/>
                <w:color w:val="17365D" w:themeColor="text2" w:themeShade="BF"/>
              </w:rPr>
              <w:t>chenkonzept erreicht werden</w:t>
            </w:r>
            <w:r w:rsidRPr="00B81DDB">
              <w:rPr>
                <w:rFonts w:asciiTheme="majorHAnsi" w:hAnsiTheme="majorHAnsi"/>
                <w:color w:val="17365D" w:themeColor="text2" w:themeShade="BF"/>
              </w:rPr>
              <w:t xml:space="preserve">. </w:t>
            </w: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1"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r w:rsidR="00EA011A" w:rsidRPr="005954CF" w:rsidTr="00BD3097">
        <w:tc>
          <w:tcPr>
            <w:tcW w:w="5885" w:type="dxa"/>
          </w:tcPr>
          <w:p w:rsidR="00EA011A" w:rsidRDefault="00EA011A" w:rsidP="00BD3097">
            <w:pPr>
              <w:ind w:left="360"/>
              <w:rPr>
                <w:rFonts w:asciiTheme="majorHAnsi" w:hAnsiTheme="majorHAnsi"/>
                <w:color w:val="17365D" w:themeColor="text2" w:themeShade="BF"/>
              </w:rPr>
            </w:pPr>
            <w:r>
              <w:rPr>
                <w:rFonts w:asciiTheme="majorHAnsi" w:hAnsiTheme="majorHAnsi"/>
                <w:color w:val="17365D" w:themeColor="text2" w:themeShade="BF"/>
              </w:rPr>
              <w:t>Wir können SuS aus anderen Kantonen mit anderen Sprac</w:t>
            </w:r>
            <w:r>
              <w:rPr>
                <w:rFonts w:asciiTheme="majorHAnsi" w:hAnsiTheme="majorHAnsi"/>
                <w:color w:val="17365D" w:themeColor="text2" w:themeShade="BF"/>
              </w:rPr>
              <w:t>h</w:t>
            </w:r>
            <w:r>
              <w:rPr>
                <w:rFonts w:asciiTheme="majorHAnsi" w:hAnsiTheme="majorHAnsi"/>
                <w:color w:val="17365D" w:themeColor="text2" w:themeShade="BF"/>
              </w:rPr>
              <w:t>folgen gut in den Fremdsprachunterricht integrieren.</w:t>
            </w: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1"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r w:rsidR="00EA011A" w:rsidRPr="005954CF" w:rsidTr="00BD3097">
        <w:tc>
          <w:tcPr>
            <w:tcW w:w="5885" w:type="dxa"/>
          </w:tcPr>
          <w:p w:rsidR="00EA011A" w:rsidRPr="00B81DDB" w:rsidRDefault="00EA011A" w:rsidP="00BD3097">
            <w:pPr>
              <w:ind w:left="360"/>
              <w:rPr>
                <w:rFonts w:asciiTheme="majorHAnsi" w:hAnsiTheme="majorHAnsi"/>
                <w:color w:val="17365D" w:themeColor="text2" w:themeShade="BF"/>
              </w:rPr>
            </w:pPr>
            <w:r>
              <w:rPr>
                <w:rFonts w:asciiTheme="majorHAnsi" w:hAnsiTheme="majorHAnsi"/>
                <w:i/>
                <w:color w:val="17365D" w:themeColor="text2" w:themeShade="BF"/>
              </w:rPr>
              <w:t xml:space="preserve">Müssen die </w:t>
            </w:r>
            <w:r w:rsidRPr="00B81DDB">
              <w:rPr>
                <w:rFonts w:asciiTheme="majorHAnsi" w:hAnsiTheme="majorHAnsi"/>
                <w:i/>
                <w:color w:val="17365D" w:themeColor="text2" w:themeShade="BF"/>
              </w:rPr>
              <w:t xml:space="preserve">Lehrmittel </w:t>
            </w:r>
            <w:r>
              <w:rPr>
                <w:rFonts w:asciiTheme="majorHAnsi" w:hAnsiTheme="majorHAnsi"/>
                <w:i/>
                <w:color w:val="17365D" w:themeColor="text2" w:themeShade="BF"/>
              </w:rPr>
              <w:t>auf der Primarstufe für heterogene Kla</w:t>
            </w:r>
            <w:r>
              <w:rPr>
                <w:rFonts w:asciiTheme="majorHAnsi" w:hAnsiTheme="majorHAnsi"/>
                <w:i/>
                <w:color w:val="17365D" w:themeColor="text2" w:themeShade="BF"/>
              </w:rPr>
              <w:t>s</w:t>
            </w:r>
            <w:r>
              <w:rPr>
                <w:rFonts w:asciiTheme="majorHAnsi" w:hAnsiTheme="majorHAnsi"/>
                <w:i/>
                <w:color w:val="17365D" w:themeColor="text2" w:themeShade="BF"/>
              </w:rPr>
              <w:t>sen und jahrgangsübergreifende Klassen tauglich sein?</w:t>
            </w: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1"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Default="00EA011A" w:rsidP="00EA011A">
      <w:pPr>
        <w:pStyle w:val="Auswahl"/>
        <w:tabs>
          <w:tab w:val="left" w:pos="567"/>
        </w:tabs>
        <w:ind w:left="0"/>
      </w:pPr>
    </w:p>
    <w:p w:rsidR="00EA011A" w:rsidRDefault="00EA011A" w:rsidP="00EA011A">
      <w:pPr>
        <w:pStyle w:val="Auswahl"/>
        <w:tabs>
          <w:tab w:val="left" w:pos="567"/>
        </w:tabs>
        <w:ind w:left="0"/>
      </w:pPr>
      <w:r w:rsidRPr="00C82D94">
        <w:t>Bemerkungen</w:t>
      </w:r>
    </w:p>
    <w:p w:rsidR="00EA011A" w:rsidRPr="00C82D94" w:rsidRDefault="00EA011A" w:rsidP="00EA011A">
      <w:pPr>
        <w:pStyle w:val="Auswahl"/>
        <w:tabs>
          <w:tab w:val="left" w:pos="567"/>
        </w:tabs>
        <w:ind w:left="0"/>
      </w:pPr>
      <w:r>
        <w:t>…</w:t>
      </w:r>
    </w:p>
    <w:p w:rsidR="00023213" w:rsidRDefault="00023213">
      <w:pPr>
        <w:spacing w:before="0" w:after="0"/>
        <w:rPr>
          <w:rFonts w:cs="Arial"/>
          <w:b/>
          <w:i/>
          <w:szCs w:val="20"/>
        </w:rPr>
      </w:pPr>
      <w:r>
        <w:rPr>
          <w:i/>
        </w:rPr>
        <w:br w:type="page"/>
      </w:r>
    </w:p>
    <w:p w:rsidR="00023213" w:rsidRDefault="00023213" w:rsidP="00023213">
      <w:pPr>
        <w:pStyle w:val="Frage"/>
        <w:ind w:left="0" w:firstLine="0"/>
      </w:pPr>
      <w:r>
        <w:rPr>
          <w:i/>
          <w:sz w:val="28"/>
          <w:szCs w:val="28"/>
        </w:rPr>
        <w:lastRenderedPageBreak/>
        <w:t>5.</w:t>
      </w:r>
      <w:r w:rsidRPr="00023213">
        <w:rPr>
          <w:i/>
          <w:sz w:val="28"/>
          <w:szCs w:val="28"/>
        </w:rPr>
        <w:t xml:space="preserve"> </w:t>
      </w:r>
      <w:r w:rsidR="00EA011A" w:rsidRPr="00023213">
        <w:rPr>
          <w:i/>
          <w:sz w:val="28"/>
          <w:szCs w:val="28"/>
        </w:rPr>
        <w:t>Italienisch (3. Fremdsprache):</w:t>
      </w:r>
      <w:r w:rsidR="00EA011A" w:rsidRPr="00C82D94">
        <w:t xml:space="preserve"> </w:t>
      </w:r>
    </w:p>
    <w:p w:rsidR="00EA011A" w:rsidRPr="00C82D94" w:rsidRDefault="00023213" w:rsidP="00023213">
      <w:pPr>
        <w:pStyle w:val="Frage"/>
        <w:ind w:left="0" w:firstLine="0"/>
      </w:pPr>
      <w:r>
        <w:t xml:space="preserve">5e) </w:t>
      </w:r>
      <w:r w:rsidR="00EA011A" w:rsidRPr="00C82D94">
        <w:t>Sind Sie mit der Auswahl der Kompetenzen sowie deren Aufbau einverstanden?</w:t>
      </w:r>
    </w:p>
    <w:p w:rsidR="00EA011A" w:rsidRPr="00C82D94" w:rsidRDefault="00EA011A" w:rsidP="00EA011A">
      <w:pPr>
        <w:pStyle w:val="Auswahl2"/>
        <w:tabs>
          <w:tab w:val="left" w:pos="567"/>
        </w:tabs>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023213" w:rsidRDefault="00EA011A" w:rsidP="00023213">
      <w:pPr>
        <w:pStyle w:val="Auswahl"/>
        <w:tabs>
          <w:tab w:val="left" w:pos="567"/>
        </w:tabs>
        <w:ind w:left="0"/>
      </w:pPr>
      <w:r w:rsidRPr="00C82D94">
        <w:t>Bemerkungen</w:t>
      </w:r>
      <w:r w:rsidR="00023213">
        <w:t>:</w:t>
      </w:r>
    </w:p>
    <w:p w:rsidR="00023213" w:rsidRDefault="00023213" w:rsidP="00023213">
      <w:pPr>
        <w:pStyle w:val="Auswahl"/>
        <w:tabs>
          <w:tab w:val="left" w:pos="567"/>
        </w:tabs>
        <w:ind w:left="0"/>
      </w:pPr>
    </w:p>
    <w:p w:rsidR="00023213" w:rsidRDefault="00023213" w:rsidP="00023213">
      <w:pPr>
        <w:pStyle w:val="Auswahl"/>
        <w:tabs>
          <w:tab w:val="left" w:pos="567"/>
        </w:tabs>
        <w:ind w:left="0"/>
      </w:pPr>
    </w:p>
    <w:p w:rsidR="00023213" w:rsidRPr="00C82D94" w:rsidRDefault="00023213" w:rsidP="00023213">
      <w:pPr>
        <w:pStyle w:val="Auswahl"/>
        <w:tabs>
          <w:tab w:val="left" w:pos="567"/>
        </w:tabs>
        <w:ind w:left="0"/>
      </w:pPr>
    </w:p>
    <w:p w:rsidR="00EA011A" w:rsidRPr="00C82D94" w:rsidRDefault="00023213" w:rsidP="00023213">
      <w:pPr>
        <w:pStyle w:val="Frage"/>
        <w:ind w:left="0" w:firstLine="0"/>
      </w:pPr>
      <w:r>
        <w:rPr>
          <w:i/>
        </w:rPr>
        <w:t xml:space="preserve">5f) </w:t>
      </w:r>
      <w:r w:rsidR="00EA011A" w:rsidRPr="00C82D94">
        <w:rPr>
          <w:i/>
        </w:rPr>
        <w:t>Italienisch (3. Fremdsprache):</w:t>
      </w:r>
      <w:r w:rsidR="00EA011A" w:rsidRPr="00C82D94">
        <w:t xml:space="preserve"> Sind die Mindestansprüche angemessen gesetzt?</w:t>
      </w:r>
    </w:p>
    <w:p w:rsidR="00EA011A" w:rsidRPr="00C82D94" w:rsidRDefault="00EA011A" w:rsidP="00EA011A">
      <w:pPr>
        <w:pStyle w:val="Auswahl2"/>
        <w:tabs>
          <w:tab w:val="left" w:pos="567"/>
        </w:tabs>
        <w:rPr>
          <w:rStyle w:val="asterisk"/>
        </w:rPr>
      </w:pPr>
      <w:r w:rsidRPr="00C82D94">
        <w:t>allgemein zu hoch</w:t>
      </w:r>
    </w:p>
    <w:p w:rsidR="00EA011A" w:rsidRPr="00C82D94" w:rsidRDefault="00EA011A" w:rsidP="00EA011A">
      <w:pPr>
        <w:pStyle w:val="Auswahl2"/>
        <w:tabs>
          <w:tab w:val="left" w:pos="567"/>
        </w:tabs>
      </w:pPr>
      <w:r w:rsidRPr="00C82D94">
        <w:t>in einzelnen Kompetenzen zu hoch</w:t>
      </w:r>
    </w:p>
    <w:p w:rsidR="00EA011A" w:rsidRPr="00C82D94" w:rsidRDefault="00EA011A" w:rsidP="00EA011A">
      <w:pPr>
        <w:pStyle w:val="Auswahl2"/>
        <w:tabs>
          <w:tab w:val="left" w:pos="567"/>
        </w:tabs>
      </w:pPr>
      <w:r w:rsidRPr="00C82D94">
        <w:t>angemessen</w:t>
      </w:r>
    </w:p>
    <w:p w:rsidR="00EA011A" w:rsidRPr="00C82D94" w:rsidRDefault="00EA011A" w:rsidP="00EA011A">
      <w:pPr>
        <w:pStyle w:val="Auswahl2"/>
        <w:tabs>
          <w:tab w:val="left" w:pos="567"/>
        </w:tabs>
      </w:pPr>
      <w:r w:rsidRPr="00C82D94">
        <w:t>in einzelnen Kompetenzen zu tief</w:t>
      </w:r>
    </w:p>
    <w:p w:rsidR="00EA011A" w:rsidRPr="00C82D94" w:rsidRDefault="00EA011A" w:rsidP="00EA011A">
      <w:pPr>
        <w:pStyle w:val="Auswahl2"/>
        <w:tabs>
          <w:tab w:val="left" w:pos="567"/>
        </w:tabs>
      </w:pPr>
      <w:r w:rsidRPr="00C82D94">
        <w:t>allgemein zu tief</w:t>
      </w:r>
    </w:p>
    <w:p w:rsidR="00EA011A" w:rsidRPr="00C82D94" w:rsidRDefault="00EA011A" w:rsidP="00EA011A">
      <w:pPr>
        <w:pStyle w:val="Auswahl2"/>
        <w:tabs>
          <w:tab w:val="left" w:pos="567"/>
        </w:tabs>
      </w:pPr>
      <w:r w:rsidRPr="00C82D94">
        <w:t>keine Stellungnahme</w:t>
      </w:r>
    </w:p>
    <w:p w:rsidR="00EA011A" w:rsidRDefault="00EA011A" w:rsidP="00EA011A">
      <w:pPr>
        <w:pStyle w:val="Auswahl"/>
        <w:tabs>
          <w:tab w:val="left" w:pos="567"/>
        </w:tabs>
        <w:ind w:left="0"/>
      </w:pPr>
      <w:r w:rsidRPr="00C82D94">
        <w:t>Bemerkungen</w:t>
      </w:r>
    </w:p>
    <w:p w:rsidR="00EA011A" w:rsidRDefault="00EA011A" w:rsidP="00023213">
      <w:pPr>
        <w:pStyle w:val="Auswahl"/>
        <w:tabs>
          <w:tab w:val="left" w:pos="567"/>
        </w:tabs>
        <w:ind w:left="0"/>
      </w:pPr>
    </w:p>
    <w:p w:rsidR="00023213" w:rsidRDefault="00023213">
      <w:pPr>
        <w:spacing w:before="0" w:after="0"/>
        <w:rPr>
          <w:rFonts w:cs="Arial"/>
          <w:szCs w:val="20"/>
        </w:rPr>
      </w:pPr>
      <w:r>
        <w:br w:type="page"/>
      </w:r>
    </w:p>
    <w:p w:rsidR="00EA011A" w:rsidRDefault="00EA011A" w:rsidP="00EA011A">
      <w:pPr>
        <w:pStyle w:val="Auswahl"/>
        <w:tabs>
          <w:tab w:val="left" w:pos="567"/>
        </w:tabs>
      </w:pPr>
    </w:p>
    <w:p w:rsidR="00023213" w:rsidRPr="00C82D94" w:rsidRDefault="00023213" w:rsidP="00023213">
      <w:pPr>
        <w:pStyle w:val="berschrift1"/>
        <w:numPr>
          <w:ilvl w:val="0"/>
          <w:numId w:val="13"/>
        </w:numPr>
      </w:pPr>
      <w:r w:rsidRPr="00C82D94">
        <w:t>Latein (zu beantworten in den Kantonen Aargau, Appenzell-Innerrhoden, Basel-Landschaft, Basel-Stadt, Freiburg und Schaffhausen)</w:t>
      </w:r>
    </w:p>
    <w:p w:rsidR="00023213" w:rsidRPr="00C82D94" w:rsidRDefault="00023213" w:rsidP="00023213">
      <w:pPr>
        <w:pStyle w:val="Frage"/>
        <w:tabs>
          <w:tab w:val="clear" w:pos="567"/>
        </w:tabs>
        <w:ind w:left="0" w:firstLine="0"/>
      </w:pPr>
      <w:r>
        <w:rPr>
          <w:i/>
        </w:rPr>
        <w:t xml:space="preserve">11a) </w:t>
      </w:r>
      <w:r w:rsidRPr="00C82D94">
        <w:rPr>
          <w:i/>
        </w:rPr>
        <w:t>Latein</w:t>
      </w:r>
      <w:r w:rsidRPr="00C82D94">
        <w:t>: Sind Sie mit der Auswahl der Kompetenzen sowie deren Aufbau einverstanden?</w:t>
      </w:r>
    </w:p>
    <w:p w:rsidR="00023213" w:rsidRPr="00C82D94" w:rsidRDefault="00023213" w:rsidP="00023213">
      <w:pPr>
        <w:pStyle w:val="Auswahl"/>
        <w:tabs>
          <w:tab w:val="left" w:pos="567"/>
        </w:tabs>
        <w:ind w:left="0"/>
        <w:rPr>
          <w:noProof/>
        </w:rPr>
      </w:pPr>
    </w:p>
    <w:p w:rsidR="00023213" w:rsidRPr="00C82D94" w:rsidRDefault="00023213" w:rsidP="00023213">
      <w:pPr>
        <w:pStyle w:val="Auswahl2"/>
        <w:tabs>
          <w:tab w:val="left" w:pos="567"/>
        </w:tabs>
      </w:pPr>
      <w:r w:rsidRPr="00C82D94">
        <w:t>ja</w:t>
      </w:r>
    </w:p>
    <w:p w:rsidR="00023213" w:rsidRPr="00C82D94" w:rsidRDefault="00023213" w:rsidP="00023213">
      <w:pPr>
        <w:pStyle w:val="Auswahl2"/>
        <w:tabs>
          <w:tab w:val="left" w:pos="567"/>
        </w:tabs>
      </w:pPr>
      <w:r w:rsidRPr="00C82D94">
        <w:t>ja, mit Vorbehalten</w:t>
      </w:r>
    </w:p>
    <w:p w:rsidR="00023213" w:rsidRPr="00C82D94" w:rsidRDefault="00023213" w:rsidP="00023213">
      <w:pPr>
        <w:pStyle w:val="Auswahl2"/>
        <w:tabs>
          <w:tab w:val="left" w:pos="567"/>
        </w:tabs>
      </w:pPr>
      <w:r w:rsidRPr="00C82D94">
        <w:t>nein</w:t>
      </w:r>
    </w:p>
    <w:p w:rsidR="00023213" w:rsidRDefault="00023213" w:rsidP="00023213">
      <w:pPr>
        <w:pStyle w:val="Auswahl2"/>
        <w:tabs>
          <w:tab w:val="left" w:pos="567"/>
        </w:tabs>
      </w:pPr>
      <w:r w:rsidRPr="00C82D94">
        <w:t>keine Stellungnahme</w:t>
      </w:r>
    </w:p>
    <w:p w:rsidR="00023213" w:rsidRDefault="00023213" w:rsidP="00023213">
      <w:pPr>
        <w:pStyle w:val="Auswahl2"/>
        <w:numPr>
          <w:ilvl w:val="0"/>
          <w:numId w:val="0"/>
        </w:numPr>
        <w:tabs>
          <w:tab w:val="left" w:pos="567"/>
        </w:tabs>
        <w:ind w:left="567"/>
      </w:pPr>
    </w:p>
    <w:p w:rsidR="00023213" w:rsidRPr="008C4384" w:rsidRDefault="00023213" w:rsidP="00023213">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50"/>
        <w:gridCol w:w="542"/>
        <w:gridCol w:w="686"/>
        <w:gridCol w:w="813"/>
        <w:gridCol w:w="711"/>
        <w:gridCol w:w="684"/>
      </w:tblGrid>
      <w:tr w:rsidR="00023213" w:rsidRPr="005954CF" w:rsidTr="00BD3097">
        <w:trPr>
          <w:trHeight w:val="700"/>
        </w:trPr>
        <w:tc>
          <w:tcPr>
            <w:tcW w:w="5850" w:type="dxa"/>
          </w:tcPr>
          <w:p w:rsidR="00023213" w:rsidRPr="005954CF" w:rsidRDefault="00023213" w:rsidP="00BD3097">
            <w:pPr>
              <w:ind w:left="360"/>
              <w:rPr>
                <w:color w:val="C0504D" w:themeColor="accent2"/>
              </w:rPr>
            </w:pPr>
          </w:p>
        </w:tc>
        <w:tc>
          <w:tcPr>
            <w:tcW w:w="542" w:type="dxa"/>
            <w:tcBorders>
              <w:bottom w:val="single" w:sz="4" w:space="0" w:color="auto"/>
            </w:tcBorders>
          </w:tcPr>
          <w:p w:rsidR="00023213" w:rsidRPr="002F24B2" w:rsidRDefault="00023213"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6" w:type="dxa"/>
            <w:tcBorders>
              <w:bottom w:val="single" w:sz="4" w:space="0" w:color="auto"/>
            </w:tcBorders>
          </w:tcPr>
          <w:p w:rsidR="00023213" w:rsidRPr="002F24B2" w:rsidRDefault="00023213"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3" w:type="dxa"/>
            <w:tcBorders>
              <w:bottom w:val="single" w:sz="4" w:space="0" w:color="auto"/>
            </w:tcBorders>
          </w:tcPr>
          <w:p w:rsidR="00023213" w:rsidRPr="002F24B2" w:rsidRDefault="00023213"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11" w:type="dxa"/>
            <w:tcBorders>
              <w:bottom w:val="single" w:sz="4" w:space="0" w:color="auto"/>
            </w:tcBorders>
          </w:tcPr>
          <w:p w:rsidR="00023213" w:rsidRPr="002F24B2" w:rsidRDefault="00023213"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023213" w:rsidRPr="002F24B2" w:rsidRDefault="00023213"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023213" w:rsidRPr="005954CF" w:rsidTr="00BD3097">
        <w:trPr>
          <w:trHeight w:val="700"/>
        </w:trPr>
        <w:tc>
          <w:tcPr>
            <w:tcW w:w="5850" w:type="dxa"/>
          </w:tcPr>
          <w:p w:rsidR="00023213" w:rsidRPr="00A87506" w:rsidRDefault="00023213" w:rsidP="00BD3097">
            <w:pPr>
              <w:ind w:left="360"/>
              <w:rPr>
                <w:rFonts w:asciiTheme="majorHAnsi" w:hAnsiTheme="majorHAnsi"/>
                <w:i/>
                <w:color w:val="C0504D" w:themeColor="accent2"/>
              </w:rPr>
            </w:pPr>
            <w:r>
              <w:rPr>
                <w:rFonts w:asciiTheme="majorHAnsi" w:hAnsiTheme="majorHAnsi"/>
                <w:i/>
                <w:color w:val="1F497D" w:themeColor="text2"/>
              </w:rPr>
              <w:t>Genügen</w:t>
            </w:r>
            <w:r w:rsidRPr="00A87506">
              <w:rPr>
                <w:rFonts w:asciiTheme="majorHAnsi" w:hAnsiTheme="majorHAnsi"/>
                <w:i/>
                <w:color w:val="1F497D" w:themeColor="text2"/>
              </w:rPr>
              <w:t xml:space="preserve"> die Lehrmittel?</w:t>
            </w:r>
          </w:p>
        </w:tc>
        <w:tc>
          <w:tcPr>
            <w:tcW w:w="542" w:type="dxa"/>
            <w:shd w:val="clear" w:color="auto" w:fill="F2F2F2" w:themeFill="background1" w:themeFillShade="F2"/>
          </w:tcPr>
          <w:p w:rsidR="00023213" w:rsidRPr="005954CF" w:rsidRDefault="00023213" w:rsidP="00BD3097">
            <w:pPr>
              <w:pStyle w:val="Frage"/>
              <w:tabs>
                <w:tab w:val="clear" w:pos="567"/>
              </w:tabs>
              <w:ind w:left="0" w:firstLine="0"/>
              <w:rPr>
                <w:color w:val="C0504D" w:themeColor="accent2"/>
              </w:rPr>
            </w:pPr>
          </w:p>
        </w:tc>
        <w:tc>
          <w:tcPr>
            <w:tcW w:w="686" w:type="dxa"/>
            <w:shd w:val="clear" w:color="auto" w:fill="F2F2F2" w:themeFill="background1" w:themeFillShade="F2"/>
          </w:tcPr>
          <w:p w:rsidR="00023213" w:rsidRPr="005954CF" w:rsidRDefault="00023213" w:rsidP="00BD3097">
            <w:pPr>
              <w:pStyle w:val="Frage"/>
              <w:tabs>
                <w:tab w:val="clear" w:pos="567"/>
              </w:tabs>
              <w:ind w:left="0" w:firstLine="0"/>
              <w:rPr>
                <w:color w:val="C0504D" w:themeColor="accent2"/>
              </w:rPr>
            </w:pPr>
          </w:p>
        </w:tc>
        <w:tc>
          <w:tcPr>
            <w:tcW w:w="813" w:type="dxa"/>
            <w:shd w:val="clear" w:color="auto" w:fill="F2F2F2" w:themeFill="background1" w:themeFillShade="F2"/>
          </w:tcPr>
          <w:p w:rsidR="00023213" w:rsidRPr="005954CF" w:rsidRDefault="00023213" w:rsidP="00BD3097">
            <w:pPr>
              <w:pStyle w:val="Frage"/>
              <w:tabs>
                <w:tab w:val="clear" w:pos="567"/>
              </w:tabs>
              <w:ind w:left="0" w:firstLine="0"/>
              <w:rPr>
                <w:color w:val="C0504D" w:themeColor="accent2"/>
              </w:rPr>
            </w:pPr>
          </w:p>
        </w:tc>
        <w:tc>
          <w:tcPr>
            <w:tcW w:w="711" w:type="dxa"/>
            <w:shd w:val="clear" w:color="auto" w:fill="F2F2F2" w:themeFill="background1" w:themeFillShade="F2"/>
          </w:tcPr>
          <w:p w:rsidR="00023213" w:rsidRPr="005954CF" w:rsidRDefault="00023213" w:rsidP="00BD3097">
            <w:pPr>
              <w:pStyle w:val="Frage"/>
              <w:tabs>
                <w:tab w:val="clear" w:pos="567"/>
              </w:tabs>
              <w:spacing w:after="0" w:line="180" w:lineRule="exact"/>
              <w:ind w:left="0" w:firstLine="0"/>
              <w:rPr>
                <w:color w:val="C0504D" w:themeColor="accent2"/>
              </w:rPr>
            </w:pPr>
          </w:p>
        </w:tc>
        <w:tc>
          <w:tcPr>
            <w:tcW w:w="684" w:type="dxa"/>
            <w:shd w:val="clear" w:color="auto" w:fill="F2F2F2" w:themeFill="background1" w:themeFillShade="F2"/>
          </w:tcPr>
          <w:p w:rsidR="00023213" w:rsidRPr="005954CF" w:rsidRDefault="00023213" w:rsidP="00BD3097">
            <w:pPr>
              <w:pStyle w:val="Frage"/>
              <w:tabs>
                <w:tab w:val="clear" w:pos="567"/>
              </w:tabs>
              <w:spacing w:after="0" w:line="180" w:lineRule="exact"/>
              <w:ind w:left="0" w:firstLine="0"/>
              <w:rPr>
                <w:color w:val="C0504D" w:themeColor="accent2"/>
              </w:rPr>
            </w:pPr>
          </w:p>
        </w:tc>
      </w:tr>
    </w:tbl>
    <w:p w:rsidR="00023213" w:rsidRPr="00C82D94" w:rsidRDefault="00023213" w:rsidP="00023213">
      <w:pPr>
        <w:pStyle w:val="Auswahl2"/>
        <w:numPr>
          <w:ilvl w:val="0"/>
          <w:numId w:val="0"/>
        </w:numPr>
        <w:tabs>
          <w:tab w:val="left" w:pos="567"/>
        </w:tabs>
        <w:ind w:left="567"/>
      </w:pPr>
    </w:p>
    <w:p w:rsidR="00023213" w:rsidRDefault="00023213" w:rsidP="00023213">
      <w:pPr>
        <w:pStyle w:val="Auswahl"/>
        <w:tabs>
          <w:tab w:val="left" w:pos="567"/>
        </w:tabs>
        <w:ind w:left="0"/>
      </w:pPr>
      <w:r w:rsidRPr="00C82D94">
        <w:t>Bemerkungen</w:t>
      </w:r>
    </w:p>
    <w:p w:rsidR="00023213" w:rsidRPr="005468F7" w:rsidRDefault="00023213" w:rsidP="00023213">
      <w:pPr>
        <w:pStyle w:val="Auswahl"/>
        <w:tabs>
          <w:tab w:val="left" w:pos="567"/>
        </w:tabs>
        <w:ind w:left="0"/>
      </w:pPr>
      <w:r>
        <w:t>…</w:t>
      </w:r>
    </w:p>
    <w:p w:rsidR="00EA011A" w:rsidRPr="00EA011A" w:rsidRDefault="00EA011A" w:rsidP="00EA011A">
      <w:pPr>
        <w:rPr>
          <w:rFonts w:asciiTheme="majorHAnsi" w:hAnsiTheme="majorHAnsi"/>
          <w:b/>
          <w:color w:val="244061" w:themeColor="accent1" w:themeShade="80"/>
        </w:rPr>
      </w:pPr>
    </w:p>
    <w:sectPr w:rsidR="00EA011A" w:rsidRPr="00EA011A" w:rsidSect="00596D54">
      <w:headerReference w:type="default" r:id="rId10"/>
      <w:footerReference w:type="default" r:id="rId11"/>
      <w:type w:val="continuous"/>
      <w:pgSz w:w="11906" w:h="16838" w:code="9"/>
      <w:pgMar w:top="1135" w:right="1134" w:bottom="1134"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023213">
            <w:rPr>
              <w:noProof/>
            </w:rPr>
            <w:instrText>11</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023213">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023213">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023213">
            <w:rPr>
              <w:noProof/>
            </w:rPr>
            <w:instrText>11</w:instrText>
          </w:r>
          <w:r w:rsidRPr="00EA2813">
            <w:fldChar w:fldCharType="end"/>
          </w:r>
          <w:r w:rsidRPr="00EA2813">
            <w:instrText>"</w:instrText>
          </w:r>
          <w:r w:rsidR="00023213">
            <w:fldChar w:fldCharType="separate"/>
          </w:r>
          <w:r w:rsidR="00023213">
            <w:rPr>
              <w:noProof/>
            </w:rPr>
            <w:t>Seite</w:t>
          </w:r>
          <w:r w:rsidR="00023213" w:rsidRPr="00EA2813">
            <w:rPr>
              <w:noProof/>
            </w:rPr>
            <w:t xml:space="preserve"> </w:t>
          </w:r>
          <w:r w:rsidR="00023213">
            <w:rPr>
              <w:noProof/>
            </w:rPr>
            <w:t>1</w:t>
          </w:r>
          <w:r w:rsidR="00023213" w:rsidRPr="00EA2813">
            <w:rPr>
              <w:noProof/>
            </w:rPr>
            <w:t>/</w:t>
          </w:r>
          <w:r w:rsidR="00023213">
            <w:rPr>
              <w:noProof/>
            </w:rPr>
            <w:t>11</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023213">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023213">
      <w:rPr>
        <w:noProof/>
      </w:rPr>
      <w:t>8</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023213">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023213">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023213">
      <w:instrText>Erziehungsdepartement des Kantons Basel-Stadt</w:instrText>
    </w:r>
    <w:r w:rsidRPr="00EA2813">
      <w:fldChar w:fldCharType="end"/>
    </w:r>
    <w:r w:rsidRPr="00EA2813">
      <w:instrText xml:space="preserve">" </w:instrText>
    </w:r>
    <w:r w:rsidRPr="00EA2813">
      <w:fldChar w:fldCharType="separate"/>
    </w:r>
    <w:r w:rsidR="00023213">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5">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98D69EB"/>
    <w:multiLevelType w:val="hybridMultilevel"/>
    <w:tmpl w:val="44525A92"/>
    <w:lvl w:ilvl="0" w:tplc="209E9362">
      <w:start w:val="5"/>
      <w:numFmt w:val="decimal"/>
      <w:pStyle w:val="berschrift1"/>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2">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2"/>
  </w:num>
  <w:num w:numId="3">
    <w:abstractNumId w:val="11"/>
  </w:num>
  <w:num w:numId="4">
    <w:abstractNumId w:val="1"/>
  </w:num>
  <w:num w:numId="5">
    <w:abstractNumId w:val="9"/>
  </w:num>
  <w:num w:numId="6">
    <w:abstractNumId w:val="0"/>
  </w:num>
  <w:num w:numId="7">
    <w:abstractNumId w:val="7"/>
  </w:num>
  <w:num w:numId="8">
    <w:abstractNumId w:val="8"/>
  </w:num>
  <w:num w:numId="9">
    <w:abstractNumId w:val="2"/>
  </w:num>
  <w:num w:numId="10">
    <w:abstractNumId w:val="6"/>
  </w:num>
  <w:num w:numId="11">
    <w:abstractNumId w:val="5"/>
  </w:num>
  <w:num w:numId="12">
    <w:abstractNumId w:val="10"/>
  </w:num>
  <w:num w:numId="13">
    <w:abstractNumId w:val="10"/>
    <w:lvlOverride w:ilvl="0">
      <w:startOverride w:val="1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4E71"/>
    <w:rsid w:val="00AA5639"/>
    <w:rsid w:val="00AA7D37"/>
    <w:rsid w:val="00AB1BB6"/>
    <w:rsid w:val="00AB1F4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EA011A"/>
    <w:pPr>
      <w:keepNext/>
      <w:keepLines/>
      <w:numPr>
        <w:numId w:val="12"/>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EA011A"/>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EA011A"/>
    <w:pPr>
      <w:keepNext/>
      <w:keepLines/>
      <w:numPr>
        <w:numId w:val="12"/>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EA011A"/>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SKBS_Leer</Template>
  <TotalTime>0</TotalTime>
  <Pages>11</Pages>
  <Words>1512</Words>
  <Characters>9533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11023</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2</cp:revision>
  <cp:lastPrinted>2013-08-22T11:56:00Z</cp:lastPrinted>
  <dcterms:created xsi:type="dcterms:W3CDTF">2013-08-22T11:57:00Z</dcterms:created>
  <dcterms:modified xsi:type="dcterms:W3CDTF">2013-08-22T11:57:00Z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