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A6FBC3" w14:textId="0238D271" w:rsidR="00FA2761" w:rsidRPr="00A54BE0" w:rsidRDefault="00F34E59" w:rsidP="009476F1">
      <w:pPr>
        <w:jc w:val="right"/>
        <w:rPr>
          <w:rFonts w:ascii="Arial" w:hAnsi="Arial" w:cs="Arial"/>
        </w:rPr>
      </w:pPr>
      <w:r>
        <w:rPr>
          <w:rFonts w:ascii="Arial" w:hAnsi="Arial" w:cs="Arial"/>
          <w:lang w:val="de-DE"/>
        </w:rPr>
        <w:t xml:space="preserve">Stand: </w:t>
      </w:r>
      <w:r w:rsidR="006D2AF5">
        <w:rPr>
          <w:rFonts w:ascii="Arial" w:hAnsi="Arial" w:cs="Arial"/>
          <w:lang w:val="de-DE"/>
        </w:rPr>
        <w:t>1</w:t>
      </w:r>
      <w:r w:rsidR="00932FDE">
        <w:rPr>
          <w:rFonts w:ascii="Arial" w:hAnsi="Arial" w:cs="Arial"/>
          <w:lang w:val="de-DE"/>
        </w:rPr>
        <w:t>.</w:t>
      </w:r>
      <w:r w:rsidR="00260334">
        <w:rPr>
          <w:rFonts w:ascii="Arial" w:hAnsi="Arial" w:cs="Arial"/>
          <w:lang w:val="de-DE"/>
        </w:rPr>
        <w:t xml:space="preserve"> April </w:t>
      </w:r>
      <w:r w:rsidR="005058BD">
        <w:rPr>
          <w:rFonts w:ascii="Arial" w:hAnsi="Arial" w:cs="Arial"/>
          <w:lang w:val="de-DE"/>
        </w:rPr>
        <w:t>.2023</w:t>
      </w:r>
    </w:p>
    <w:p w14:paraId="58AD26DC" w14:textId="0ABD91F3" w:rsidR="0080637E" w:rsidRPr="00FA2761" w:rsidRDefault="006D2AF5">
      <w:pPr>
        <w:rPr>
          <w:rFonts w:ascii="Arial" w:hAnsi="Arial" w:cs="Arial"/>
          <w:b/>
          <w:sz w:val="28"/>
          <w:szCs w:val="28"/>
          <w:lang w:val="de-DE"/>
        </w:rPr>
      </w:pPr>
      <w:r>
        <w:rPr>
          <w:rFonts w:ascii="Arial" w:hAnsi="Arial" w:cs="Arial"/>
          <w:b/>
          <w:sz w:val="28"/>
          <w:szCs w:val="28"/>
          <w:lang w:val="de-DE"/>
        </w:rPr>
        <w:t xml:space="preserve">Synoptische Darstellung des </w:t>
      </w:r>
      <w:r w:rsidR="0080637E">
        <w:rPr>
          <w:rFonts w:ascii="Arial" w:hAnsi="Arial" w:cs="Arial"/>
          <w:b/>
          <w:sz w:val="28"/>
          <w:szCs w:val="28"/>
          <w:lang w:val="de-DE"/>
        </w:rPr>
        <w:t>Reglement</w:t>
      </w:r>
      <w:r>
        <w:rPr>
          <w:rFonts w:ascii="Arial" w:hAnsi="Arial" w:cs="Arial"/>
          <w:b/>
          <w:sz w:val="28"/>
          <w:szCs w:val="28"/>
          <w:lang w:val="de-DE"/>
        </w:rPr>
        <w:t>s</w:t>
      </w:r>
      <w:r w:rsidR="0080637E">
        <w:rPr>
          <w:rFonts w:ascii="Arial" w:hAnsi="Arial" w:cs="Arial"/>
          <w:b/>
          <w:sz w:val="28"/>
          <w:szCs w:val="28"/>
          <w:lang w:val="de-DE"/>
        </w:rPr>
        <w:t xml:space="preserve"> für die Maturaarbeit an den Gymnasien im Kanton Basel-Stadt</w:t>
      </w:r>
      <w:r w:rsidR="002B0644">
        <w:rPr>
          <w:rFonts w:ascii="Arial" w:hAnsi="Arial" w:cs="Arial"/>
          <w:b/>
          <w:sz w:val="28"/>
          <w:szCs w:val="28"/>
          <w:lang w:val="de-DE"/>
        </w:rPr>
        <w:t xml:space="preserve"> vom </w:t>
      </w:r>
      <w:r w:rsidR="0080637E">
        <w:rPr>
          <w:rFonts w:ascii="Arial" w:hAnsi="Arial" w:cs="Arial"/>
          <w:b/>
          <w:sz w:val="28"/>
          <w:szCs w:val="28"/>
          <w:lang w:val="de-DE"/>
        </w:rPr>
        <w:t>11. Juli 2008</w:t>
      </w:r>
      <w:r w:rsidR="00FA2761" w:rsidRPr="00FA2761">
        <w:rPr>
          <w:rFonts w:ascii="Arial" w:hAnsi="Arial" w:cs="Arial"/>
          <w:b/>
          <w:sz w:val="28"/>
          <w:szCs w:val="28"/>
          <w:lang w:val="de-DE"/>
        </w:rPr>
        <w:t xml:space="preserve"> (</w:t>
      </w:r>
      <w:r w:rsidR="002B0644">
        <w:rPr>
          <w:rFonts w:ascii="Arial" w:hAnsi="Arial" w:cs="Arial"/>
          <w:b/>
          <w:sz w:val="28"/>
          <w:szCs w:val="28"/>
          <w:lang w:val="de-DE"/>
        </w:rPr>
        <w:t xml:space="preserve">Stand: </w:t>
      </w:r>
      <w:r w:rsidR="0080637E">
        <w:rPr>
          <w:rFonts w:ascii="Arial" w:hAnsi="Arial" w:cs="Arial"/>
          <w:b/>
          <w:sz w:val="28"/>
          <w:szCs w:val="28"/>
          <w:lang w:val="de-DE"/>
        </w:rPr>
        <w:t>25. Dezember</w:t>
      </w:r>
      <w:r w:rsidR="002B0644">
        <w:rPr>
          <w:rFonts w:ascii="Arial" w:hAnsi="Arial" w:cs="Arial"/>
          <w:b/>
          <w:sz w:val="28"/>
          <w:szCs w:val="28"/>
          <w:lang w:val="de-DE"/>
        </w:rPr>
        <w:t xml:space="preserve"> 2017</w:t>
      </w:r>
      <w:r w:rsidR="00662032">
        <w:rPr>
          <w:rFonts w:ascii="Arial" w:hAnsi="Arial" w:cs="Arial"/>
          <w:b/>
          <w:sz w:val="28"/>
          <w:szCs w:val="28"/>
          <w:lang w:val="de-DE"/>
        </w:rPr>
        <w:t xml:space="preserve">; </w:t>
      </w:r>
      <w:r w:rsidR="0080637E">
        <w:rPr>
          <w:rFonts w:ascii="Arial" w:hAnsi="Arial" w:cs="Arial"/>
          <w:b/>
          <w:sz w:val="28"/>
          <w:szCs w:val="28"/>
          <w:lang w:val="de-DE"/>
        </w:rPr>
        <w:t>SG 413.825</w:t>
      </w:r>
      <w:r w:rsidR="00FA2761" w:rsidRPr="00FA2761">
        <w:rPr>
          <w:rFonts w:ascii="Arial" w:hAnsi="Arial" w:cs="Arial"/>
          <w:b/>
          <w:sz w:val="28"/>
          <w:szCs w:val="28"/>
          <w:lang w:val="de-DE"/>
        </w:rPr>
        <w:t xml:space="preserve">) </w:t>
      </w:r>
    </w:p>
    <w:tbl>
      <w:tblPr>
        <w:tblStyle w:val="Tabellenraster"/>
        <w:tblW w:w="13920" w:type="dxa"/>
        <w:tblInd w:w="392" w:type="dxa"/>
        <w:tblLook w:val="04A0" w:firstRow="1" w:lastRow="0" w:firstColumn="1" w:lastColumn="0" w:noHBand="0" w:noVBand="1"/>
      </w:tblPr>
      <w:tblGrid>
        <w:gridCol w:w="4640"/>
        <w:gridCol w:w="4640"/>
        <w:gridCol w:w="4640"/>
      </w:tblGrid>
      <w:tr w:rsidR="00A04735" w:rsidRPr="00FA2761" w14:paraId="5A0C0F72" w14:textId="77777777" w:rsidTr="00260334">
        <w:tc>
          <w:tcPr>
            <w:tcW w:w="4640" w:type="dxa"/>
          </w:tcPr>
          <w:p w14:paraId="36D4B1DB" w14:textId="6107799E" w:rsidR="00A04735" w:rsidRPr="00FA2761" w:rsidRDefault="00C018CF" w:rsidP="00C018CF">
            <w:pPr>
              <w:rPr>
                <w:rFonts w:ascii="Arial" w:hAnsi="Arial" w:cs="Arial"/>
                <w:b/>
                <w:lang w:val="de-DE"/>
              </w:rPr>
            </w:pPr>
            <w:r>
              <w:rPr>
                <w:rFonts w:ascii="Arial" w:hAnsi="Arial" w:cs="Arial"/>
                <w:b/>
                <w:lang w:val="de-DE"/>
              </w:rPr>
              <w:t>Bisherige Fassung</w:t>
            </w:r>
          </w:p>
        </w:tc>
        <w:tc>
          <w:tcPr>
            <w:tcW w:w="4640" w:type="dxa"/>
          </w:tcPr>
          <w:p w14:paraId="1D92AC13" w14:textId="1A07400A" w:rsidR="00A04735" w:rsidRPr="00FB1A7E" w:rsidRDefault="00C64F7E">
            <w:pPr>
              <w:rPr>
                <w:rFonts w:ascii="Arial" w:hAnsi="Arial" w:cs="Arial"/>
                <w:b/>
                <w:lang w:val="de-DE"/>
              </w:rPr>
            </w:pPr>
            <w:r w:rsidRPr="00FB1A7E">
              <w:rPr>
                <w:rFonts w:ascii="Arial" w:hAnsi="Arial" w:cs="Arial"/>
                <w:b/>
                <w:lang w:val="de-DE"/>
              </w:rPr>
              <w:t>Neue Fassung</w:t>
            </w:r>
          </w:p>
        </w:tc>
        <w:tc>
          <w:tcPr>
            <w:tcW w:w="4640" w:type="dxa"/>
          </w:tcPr>
          <w:p w14:paraId="1EE0151E" w14:textId="77777777" w:rsidR="00A04735" w:rsidRPr="00FA2761" w:rsidRDefault="00A04735">
            <w:pPr>
              <w:rPr>
                <w:rFonts w:ascii="Arial" w:hAnsi="Arial" w:cs="Arial"/>
                <w:b/>
                <w:lang w:val="de-DE"/>
              </w:rPr>
            </w:pPr>
            <w:r w:rsidRPr="00FA2761">
              <w:rPr>
                <w:rFonts w:ascii="Arial" w:hAnsi="Arial" w:cs="Arial"/>
                <w:b/>
                <w:lang w:val="de-DE"/>
              </w:rPr>
              <w:t>Erläuterungen</w:t>
            </w:r>
          </w:p>
          <w:p w14:paraId="1596ECED" w14:textId="77777777" w:rsidR="00A04735" w:rsidRPr="00FA2761" w:rsidRDefault="00A04735">
            <w:pPr>
              <w:rPr>
                <w:rFonts w:ascii="Arial" w:hAnsi="Arial" w:cs="Arial"/>
                <w:b/>
                <w:lang w:val="de-DE"/>
              </w:rPr>
            </w:pPr>
          </w:p>
        </w:tc>
      </w:tr>
      <w:tr w:rsidR="00E92943" w:rsidRPr="00527DFF" w14:paraId="314E7D5C" w14:textId="77777777" w:rsidTr="00260334">
        <w:tc>
          <w:tcPr>
            <w:tcW w:w="4640" w:type="dxa"/>
          </w:tcPr>
          <w:p w14:paraId="2F6B56B1" w14:textId="77777777" w:rsidR="00E92943" w:rsidRPr="000C0136" w:rsidRDefault="00E92943" w:rsidP="00E92943">
            <w:pPr>
              <w:shd w:val="clear" w:color="auto" w:fill="FFFFFF"/>
              <w:rPr>
                <w:rFonts w:ascii="Arial" w:eastAsia="Arial Unicode MS" w:hAnsi="Arial" w:cs="Arial"/>
                <w:i/>
                <w:iCs/>
                <w:color w:val="333333"/>
              </w:rPr>
            </w:pPr>
            <w:r w:rsidRPr="000C0136">
              <w:rPr>
                <w:rFonts w:ascii="Arial" w:eastAsia="Arial Unicode MS" w:hAnsi="Arial" w:cs="Arial"/>
                <w:i/>
                <w:iCs/>
                <w:color w:val="333333"/>
              </w:rPr>
              <w:t>Das Erziehungsdepartement des Kantons Basel-Stadt,</w:t>
            </w:r>
          </w:p>
          <w:p w14:paraId="43E9996B" w14:textId="3740F3E9" w:rsidR="00E92943" w:rsidRPr="000C0136" w:rsidRDefault="00E92943" w:rsidP="00E92943">
            <w:pPr>
              <w:pStyle w:val="StandardWeb"/>
              <w:shd w:val="clear" w:color="auto" w:fill="FFFFFF"/>
              <w:spacing w:before="0" w:beforeAutospacing="0" w:after="0" w:afterAutospacing="0"/>
              <w:rPr>
                <w:rFonts w:ascii="Arial" w:eastAsia="Arial Unicode MS" w:hAnsi="Arial" w:cs="Arial"/>
                <w:color w:val="333333"/>
                <w:sz w:val="22"/>
                <w:szCs w:val="22"/>
              </w:rPr>
            </w:pPr>
            <w:r w:rsidRPr="000C0136">
              <w:rPr>
                <w:rFonts w:ascii="Arial" w:eastAsia="Arial Unicode MS" w:hAnsi="Arial" w:cs="Arial"/>
                <w:color w:val="333333"/>
                <w:sz w:val="22"/>
                <w:szCs w:val="22"/>
              </w:rPr>
              <w:t>gestützt auf § 17 Abs. 6 der Verordnung betreffend die Maturitätsprüfungen im Kanton Basel-Stadt (Maturitätsprüfungsverordnung, MPV) vom 28. März 2000</w:t>
            </w:r>
            <w:bookmarkStart w:id="0" w:name="structured_documentingress_foundation_fn"/>
            <w:r w:rsidR="00BF0E23">
              <w:rPr>
                <w:rFonts w:ascii="Arial" w:eastAsia="Arial Unicode MS" w:hAnsi="Arial" w:cs="Arial"/>
                <w:color w:val="333333"/>
                <w:sz w:val="22"/>
                <w:szCs w:val="22"/>
              </w:rPr>
              <w:t xml:space="preserve"> </w:t>
            </w:r>
            <w:hyperlink r:id="rId8" w:anchor="structured_documentingress_foundation_fn_13888_2_1_c" w:history="1">
              <w:r w:rsidRPr="000C0136">
                <w:rPr>
                  <w:rStyle w:val="Hyperlink"/>
                  <w:rFonts w:ascii="Arial" w:eastAsia="Arial Unicode MS" w:hAnsi="Arial" w:cs="Arial"/>
                  <w:color w:val="333333"/>
                  <w:sz w:val="22"/>
                  <w:szCs w:val="22"/>
                </w:rPr>
                <w:t>[1]</w:t>
              </w:r>
            </w:hyperlink>
            <w:bookmarkEnd w:id="0"/>
            <w:r w:rsidRPr="000C0136">
              <w:rPr>
                <w:rFonts w:ascii="Arial" w:eastAsia="Arial Unicode MS" w:hAnsi="Arial" w:cs="Arial"/>
                <w:color w:val="333333"/>
                <w:sz w:val="22"/>
                <w:szCs w:val="22"/>
              </w:rPr>
              <w:t>, nach Anhörung des Erziehungsrats,</w:t>
            </w:r>
          </w:p>
          <w:p w14:paraId="73AF84E5" w14:textId="77777777" w:rsidR="00E92943" w:rsidRPr="000C0136" w:rsidRDefault="00E92943" w:rsidP="00E92943">
            <w:pPr>
              <w:shd w:val="clear" w:color="auto" w:fill="FFFFFF"/>
              <w:rPr>
                <w:rFonts w:ascii="Arial" w:eastAsia="Arial Unicode MS" w:hAnsi="Arial" w:cs="Arial"/>
                <w:i/>
                <w:iCs/>
                <w:color w:val="333333"/>
              </w:rPr>
            </w:pPr>
            <w:r w:rsidRPr="000C0136">
              <w:rPr>
                <w:rFonts w:ascii="Arial" w:eastAsia="Arial Unicode MS" w:hAnsi="Arial" w:cs="Arial"/>
                <w:i/>
                <w:iCs/>
                <w:color w:val="333333"/>
              </w:rPr>
              <w:t>beschliesst:</w:t>
            </w:r>
          </w:p>
          <w:p w14:paraId="56C08475" w14:textId="77777777" w:rsidR="00E92943" w:rsidRPr="000C0136" w:rsidRDefault="00E92943" w:rsidP="0027072E">
            <w:pPr>
              <w:rPr>
                <w:rFonts w:ascii="Arial" w:hAnsi="Arial" w:cs="Arial"/>
                <w:b/>
                <w:lang w:val="de-DE"/>
              </w:rPr>
            </w:pPr>
          </w:p>
        </w:tc>
        <w:tc>
          <w:tcPr>
            <w:tcW w:w="4640" w:type="dxa"/>
          </w:tcPr>
          <w:p w14:paraId="32A65405" w14:textId="77777777" w:rsidR="00E92943" w:rsidRPr="00527DFF" w:rsidRDefault="00E92943" w:rsidP="00C018CF">
            <w:pPr>
              <w:rPr>
                <w:rFonts w:ascii="Arial" w:hAnsi="Arial" w:cs="Arial"/>
                <w:b/>
              </w:rPr>
            </w:pPr>
          </w:p>
        </w:tc>
        <w:tc>
          <w:tcPr>
            <w:tcW w:w="4640" w:type="dxa"/>
          </w:tcPr>
          <w:p w14:paraId="31F223A7" w14:textId="77777777" w:rsidR="00E92943" w:rsidRPr="00527DFF" w:rsidRDefault="00E92943" w:rsidP="00C018CF">
            <w:pPr>
              <w:rPr>
                <w:rFonts w:ascii="Arial" w:hAnsi="Arial" w:cs="Arial"/>
                <w:b/>
                <w:lang w:val="de-DE"/>
              </w:rPr>
            </w:pPr>
          </w:p>
        </w:tc>
      </w:tr>
      <w:tr w:rsidR="00E92943" w:rsidRPr="00527DFF" w14:paraId="22494F25" w14:textId="77777777" w:rsidTr="00260334">
        <w:tc>
          <w:tcPr>
            <w:tcW w:w="4640" w:type="dxa"/>
          </w:tcPr>
          <w:p w14:paraId="24087216" w14:textId="4D468B8C" w:rsidR="00E92943" w:rsidRPr="00E92943" w:rsidRDefault="00E92943" w:rsidP="00E92943">
            <w:pPr>
              <w:shd w:val="clear" w:color="auto" w:fill="FFFFFF"/>
              <w:rPr>
                <w:rFonts w:ascii="Arial" w:eastAsia="Arial Unicode MS" w:hAnsi="Arial" w:cs="Arial"/>
                <w:color w:val="333333"/>
                <w:lang w:eastAsia="de-CH"/>
              </w:rPr>
            </w:pPr>
            <w:r w:rsidRPr="000C0136">
              <w:rPr>
                <w:rFonts w:ascii="Arial" w:eastAsia="Arial Unicode MS" w:hAnsi="Arial" w:cs="Arial"/>
                <w:b/>
                <w:bCs/>
                <w:color w:val="333333"/>
                <w:lang w:eastAsia="de-CH"/>
              </w:rPr>
              <w:t>§</w:t>
            </w:r>
            <w:r w:rsidRPr="00E92943">
              <w:rPr>
                <w:rFonts w:ascii="Arial" w:eastAsia="Arial Unicode MS" w:hAnsi="Arial" w:cs="Arial"/>
                <w:b/>
                <w:bCs/>
                <w:color w:val="333333"/>
                <w:lang w:eastAsia="de-CH"/>
              </w:rPr>
              <w:t> </w:t>
            </w:r>
            <w:r w:rsidRPr="000C0136">
              <w:rPr>
                <w:rFonts w:ascii="Arial" w:eastAsia="Arial Unicode MS" w:hAnsi="Arial" w:cs="Arial"/>
                <w:b/>
                <w:bCs/>
                <w:color w:val="333333"/>
                <w:lang w:eastAsia="de-CH"/>
              </w:rPr>
              <w:t>1</w:t>
            </w:r>
            <w:r w:rsidR="000C0136">
              <w:rPr>
                <w:rFonts w:ascii="Arial" w:eastAsia="Arial Unicode MS" w:hAnsi="Arial" w:cs="Arial"/>
                <w:b/>
                <w:bCs/>
                <w:color w:val="333333"/>
                <w:lang w:eastAsia="de-CH"/>
              </w:rPr>
              <w:t xml:space="preserve"> </w:t>
            </w:r>
            <w:r w:rsidRPr="000C0136">
              <w:rPr>
                <w:rFonts w:ascii="Arial" w:eastAsia="Arial Unicode MS" w:hAnsi="Arial" w:cs="Arial"/>
                <w:color w:val="333333"/>
                <w:lang w:eastAsia="de-CH"/>
              </w:rPr>
              <w:t>Ziele</w:t>
            </w:r>
          </w:p>
          <w:p w14:paraId="647CF34C" w14:textId="7EEEA12E" w:rsidR="00E92943" w:rsidRPr="00E92943" w:rsidRDefault="00E92943" w:rsidP="00E92943">
            <w:pPr>
              <w:shd w:val="clear" w:color="auto" w:fill="FFFFFF"/>
              <w:rPr>
                <w:rFonts w:ascii="Arial" w:eastAsia="Arial Unicode MS" w:hAnsi="Arial" w:cs="Arial"/>
                <w:color w:val="333333"/>
                <w:lang w:eastAsia="de-CH"/>
              </w:rPr>
            </w:pPr>
            <w:bookmarkStart w:id="1" w:name="t-0--a-1--p-1"/>
            <w:bookmarkEnd w:id="1"/>
            <w:r w:rsidRPr="000C0136">
              <w:rPr>
                <w:rFonts w:ascii="Arial" w:hAnsi="Arial" w:cs="Arial"/>
                <w:vertAlign w:val="superscript"/>
                <w:lang w:val="de-DE"/>
              </w:rPr>
              <w:t>1</w:t>
            </w:r>
            <w:r w:rsidR="000C0136">
              <w:rPr>
                <w:rFonts w:ascii="Arial" w:hAnsi="Arial" w:cs="Arial"/>
                <w:vertAlign w:val="superscript"/>
                <w:lang w:val="de-DE"/>
              </w:rPr>
              <w:t xml:space="preserve"> </w:t>
            </w:r>
            <w:r w:rsidRPr="000C0136">
              <w:rPr>
                <w:rFonts w:ascii="Arial" w:eastAsia="Arial Unicode MS" w:hAnsi="Arial" w:cs="Arial"/>
                <w:color w:val="333333"/>
                <w:lang w:eastAsia="de-CH"/>
              </w:rPr>
              <w:t>Die Schülerin und der Schüler sollen für die Maturaarbeit anhand eines Themas eine komplexe Aufgabe formulieren, analysieren und dafür Lösungen erarbeiten. Sie oder er soll dabei angemessene Methoden anwenden und geeignete Hilfsmittel einsetzen.</w:t>
            </w:r>
          </w:p>
          <w:p w14:paraId="03614911" w14:textId="2E022B6C" w:rsidR="00E92943" w:rsidRPr="00E92943" w:rsidRDefault="00E92943" w:rsidP="00E92943">
            <w:pPr>
              <w:shd w:val="clear" w:color="auto" w:fill="FFFFFF"/>
              <w:rPr>
                <w:rFonts w:ascii="Arial" w:eastAsia="Arial Unicode MS" w:hAnsi="Arial" w:cs="Arial"/>
                <w:color w:val="333333"/>
                <w:lang w:eastAsia="de-CH"/>
              </w:rPr>
            </w:pPr>
            <w:bookmarkStart w:id="2" w:name="t-0--a-1--p-2"/>
            <w:bookmarkEnd w:id="2"/>
            <w:r w:rsidRPr="000C0136">
              <w:rPr>
                <w:rFonts w:ascii="Arial" w:hAnsi="Arial" w:cs="Arial"/>
                <w:vertAlign w:val="superscript"/>
                <w:lang w:val="de-DE"/>
              </w:rPr>
              <w:t>2</w:t>
            </w:r>
            <w:r w:rsidR="000C0136">
              <w:rPr>
                <w:rFonts w:ascii="Arial" w:hAnsi="Arial" w:cs="Arial"/>
                <w:vertAlign w:val="superscript"/>
                <w:lang w:val="de-DE"/>
              </w:rPr>
              <w:t xml:space="preserve"> </w:t>
            </w:r>
            <w:r w:rsidRPr="000C0136">
              <w:rPr>
                <w:rFonts w:ascii="Arial" w:eastAsia="Arial Unicode MS" w:hAnsi="Arial" w:cs="Arial"/>
                <w:color w:val="333333"/>
                <w:lang w:eastAsia="de-CH"/>
              </w:rPr>
              <w:t>Die Schülerin und der Schüler sollen insbesondere:</w:t>
            </w:r>
          </w:p>
          <w:p w14:paraId="463CCA7F" w14:textId="77777777" w:rsidR="00E92943" w:rsidRPr="00E92943" w:rsidRDefault="00E92943" w:rsidP="00E92943">
            <w:pPr>
              <w:shd w:val="clear" w:color="auto" w:fill="FFFFFF"/>
              <w:rPr>
                <w:rFonts w:ascii="Arial" w:eastAsia="Arial Unicode MS" w:hAnsi="Arial" w:cs="Arial"/>
                <w:color w:val="333333"/>
                <w:lang w:eastAsia="de-CH"/>
              </w:rPr>
            </w:pPr>
            <w:r w:rsidRPr="000C0136">
              <w:rPr>
                <w:rFonts w:ascii="Arial" w:eastAsia="Arial Unicode MS" w:hAnsi="Arial" w:cs="Arial"/>
                <w:color w:val="333333"/>
                <w:lang w:eastAsia="de-CH"/>
              </w:rPr>
              <w:t>– selbständig ein Thema suchen, es eingrenzen, dazu relevante Fragestellungen entwickeln und es nach Absprache mit einer schulinternen Lehrperson gemäss § 10 festlegen,</w:t>
            </w:r>
          </w:p>
          <w:p w14:paraId="25314241" w14:textId="77777777" w:rsidR="00E92943" w:rsidRPr="00E92943" w:rsidRDefault="00E92943" w:rsidP="00E92943">
            <w:pPr>
              <w:shd w:val="clear" w:color="auto" w:fill="FFFFFF"/>
              <w:rPr>
                <w:rFonts w:ascii="Arial" w:eastAsia="Arial Unicode MS" w:hAnsi="Arial" w:cs="Arial"/>
                <w:color w:val="333333"/>
                <w:lang w:eastAsia="de-CH"/>
              </w:rPr>
            </w:pPr>
            <w:r w:rsidRPr="000C0136">
              <w:rPr>
                <w:rFonts w:ascii="Arial" w:eastAsia="Arial Unicode MS" w:hAnsi="Arial" w:cs="Arial"/>
                <w:color w:val="333333"/>
                <w:lang w:eastAsia="de-CH"/>
              </w:rPr>
              <w:t>– selbständig Informationen beschaffen,</w:t>
            </w:r>
          </w:p>
          <w:p w14:paraId="6DC78277" w14:textId="77777777" w:rsidR="00E92943" w:rsidRPr="00E92943" w:rsidRDefault="00E92943" w:rsidP="00E92943">
            <w:pPr>
              <w:shd w:val="clear" w:color="auto" w:fill="FFFFFF"/>
              <w:rPr>
                <w:rFonts w:ascii="Arial" w:eastAsia="Arial Unicode MS" w:hAnsi="Arial" w:cs="Arial"/>
                <w:color w:val="333333"/>
                <w:lang w:eastAsia="de-CH"/>
              </w:rPr>
            </w:pPr>
            <w:r w:rsidRPr="000C0136">
              <w:rPr>
                <w:rFonts w:ascii="Arial" w:eastAsia="Arial Unicode MS" w:hAnsi="Arial" w:cs="Arial"/>
                <w:color w:val="333333"/>
                <w:lang w:eastAsia="de-CH"/>
              </w:rPr>
              <w:t>– sich differenziert mit einer Materie auseinander setzen,</w:t>
            </w:r>
          </w:p>
          <w:p w14:paraId="19E4FAAE" w14:textId="77777777" w:rsidR="00E92943" w:rsidRPr="00E92943" w:rsidRDefault="00E92943" w:rsidP="00E92943">
            <w:pPr>
              <w:shd w:val="clear" w:color="auto" w:fill="FFFFFF"/>
              <w:rPr>
                <w:rFonts w:ascii="Arial" w:eastAsia="Arial Unicode MS" w:hAnsi="Arial" w:cs="Arial"/>
                <w:color w:val="333333"/>
                <w:lang w:eastAsia="de-CH"/>
              </w:rPr>
            </w:pPr>
            <w:r w:rsidRPr="000C0136">
              <w:rPr>
                <w:rFonts w:ascii="Arial" w:eastAsia="Arial Unicode MS" w:hAnsi="Arial" w:cs="Arial"/>
                <w:color w:val="333333"/>
                <w:lang w:eastAsia="de-CH"/>
              </w:rPr>
              <w:lastRenderedPageBreak/>
              <w:t>– das Thema formal, logisch aufgebaut und sprachlich korrekt präsentieren,</w:t>
            </w:r>
          </w:p>
          <w:p w14:paraId="0071AAF9" w14:textId="77777777" w:rsidR="00E92943" w:rsidRPr="00E92943" w:rsidRDefault="00E92943" w:rsidP="00E92943">
            <w:pPr>
              <w:shd w:val="clear" w:color="auto" w:fill="FFFFFF"/>
              <w:rPr>
                <w:rFonts w:ascii="Arial" w:eastAsia="Arial Unicode MS" w:hAnsi="Arial" w:cs="Arial"/>
                <w:color w:val="333333"/>
                <w:lang w:eastAsia="de-CH"/>
              </w:rPr>
            </w:pPr>
            <w:r w:rsidRPr="000C0136">
              <w:rPr>
                <w:rFonts w:ascii="Arial" w:eastAsia="Arial Unicode MS" w:hAnsi="Arial" w:cs="Arial"/>
                <w:color w:val="333333"/>
                <w:lang w:eastAsia="de-CH"/>
              </w:rPr>
              <w:t>– eine schriftliche Arbeit verfassen oder ein Produkt samt Begleittext gestalten und den Werdegang kognitiv nachvollziehen,</w:t>
            </w:r>
          </w:p>
          <w:p w14:paraId="23B8CA0E" w14:textId="77777777" w:rsidR="00E92943" w:rsidRPr="00E92943" w:rsidRDefault="00E92943" w:rsidP="00E92943">
            <w:pPr>
              <w:shd w:val="clear" w:color="auto" w:fill="FFFFFF"/>
              <w:rPr>
                <w:rFonts w:ascii="Arial" w:eastAsia="Arial Unicode MS" w:hAnsi="Arial" w:cs="Arial"/>
                <w:color w:val="333333"/>
                <w:lang w:eastAsia="de-CH"/>
              </w:rPr>
            </w:pPr>
            <w:r w:rsidRPr="000C0136">
              <w:rPr>
                <w:rFonts w:ascii="Arial" w:eastAsia="Arial Unicode MS" w:hAnsi="Arial" w:cs="Arial"/>
                <w:color w:val="333333"/>
                <w:lang w:eastAsia="de-CH"/>
              </w:rPr>
              <w:t>– die Ergebnisse mündlich präsentieren und erläutern,</w:t>
            </w:r>
          </w:p>
          <w:p w14:paraId="032C4C63" w14:textId="77777777" w:rsidR="00E92943" w:rsidRPr="00E92943" w:rsidRDefault="00E92943" w:rsidP="00E92943">
            <w:pPr>
              <w:shd w:val="clear" w:color="auto" w:fill="FFFFFF"/>
              <w:rPr>
                <w:rFonts w:ascii="Arial" w:eastAsia="Arial Unicode MS" w:hAnsi="Arial" w:cs="Arial"/>
                <w:color w:val="333333"/>
                <w:lang w:eastAsia="de-CH"/>
              </w:rPr>
            </w:pPr>
            <w:r w:rsidRPr="000C0136">
              <w:rPr>
                <w:rFonts w:ascii="Arial" w:eastAsia="Arial Unicode MS" w:hAnsi="Arial" w:cs="Arial"/>
                <w:color w:val="333333"/>
                <w:lang w:eastAsia="de-CH"/>
              </w:rPr>
              <w:t>– mit Fachpersonen zielgerichtet zusammenarbeiten,</w:t>
            </w:r>
          </w:p>
          <w:p w14:paraId="557B3403" w14:textId="77777777" w:rsidR="00E92943" w:rsidRPr="00E92943" w:rsidRDefault="00E92943" w:rsidP="00E92943">
            <w:pPr>
              <w:shd w:val="clear" w:color="auto" w:fill="FFFFFF"/>
              <w:rPr>
                <w:rFonts w:ascii="Arial" w:eastAsia="Arial Unicode MS" w:hAnsi="Arial" w:cs="Arial"/>
                <w:color w:val="333333"/>
                <w:lang w:eastAsia="de-CH"/>
              </w:rPr>
            </w:pPr>
            <w:r w:rsidRPr="000C0136">
              <w:rPr>
                <w:rFonts w:ascii="Arial" w:eastAsia="Arial Unicode MS" w:hAnsi="Arial" w:cs="Arial"/>
                <w:color w:val="333333"/>
                <w:lang w:eastAsia="de-CH"/>
              </w:rPr>
              <w:t>– je nach Thema interdisziplinäre Fragestellungen verfolgen,</w:t>
            </w:r>
          </w:p>
          <w:p w14:paraId="77FB6B84" w14:textId="0E514186" w:rsidR="00E92943" w:rsidRPr="000C0136" w:rsidRDefault="00E92943" w:rsidP="000C0136">
            <w:pPr>
              <w:shd w:val="clear" w:color="auto" w:fill="FFFFFF"/>
              <w:rPr>
                <w:rFonts w:ascii="Arial" w:eastAsia="Arial Unicode MS" w:hAnsi="Arial" w:cs="Arial"/>
                <w:color w:val="333333"/>
                <w:lang w:eastAsia="de-CH"/>
              </w:rPr>
            </w:pPr>
            <w:r w:rsidRPr="000C0136">
              <w:rPr>
                <w:rFonts w:ascii="Arial" w:eastAsia="Arial Unicode MS" w:hAnsi="Arial" w:cs="Arial"/>
                <w:color w:val="333333"/>
                <w:lang w:eastAsia="de-CH"/>
              </w:rPr>
              <w:t>– über längere Zeit mit Neugierde und persönlichem Interesse an einem Thema arbeiten.</w:t>
            </w:r>
          </w:p>
        </w:tc>
        <w:tc>
          <w:tcPr>
            <w:tcW w:w="4640" w:type="dxa"/>
          </w:tcPr>
          <w:p w14:paraId="035893FA" w14:textId="77777777" w:rsidR="00E92943" w:rsidRPr="00527DFF" w:rsidRDefault="00E92943" w:rsidP="00C018CF">
            <w:pPr>
              <w:rPr>
                <w:rFonts w:ascii="Arial" w:hAnsi="Arial" w:cs="Arial"/>
                <w:b/>
              </w:rPr>
            </w:pPr>
          </w:p>
        </w:tc>
        <w:tc>
          <w:tcPr>
            <w:tcW w:w="4640" w:type="dxa"/>
          </w:tcPr>
          <w:p w14:paraId="78319C62" w14:textId="77777777" w:rsidR="00E92943" w:rsidRPr="00527DFF" w:rsidRDefault="00E92943" w:rsidP="00C018CF">
            <w:pPr>
              <w:rPr>
                <w:rFonts w:ascii="Arial" w:hAnsi="Arial" w:cs="Arial"/>
                <w:b/>
                <w:lang w:val="de-DE"/>
              </w:rPr>
            </w:pPr>
          </w:p>
        </w:tc>
      </w:tr>
      <w:tr w:rsidR="00E92943" w:rsidRPr="00D1074D" w14:paraId="7C5F8209" w14:textId="77777777" w:rsidTr="00260334">
        <w:tc>
          <w:tcPr>
            <w:tcW w:w="4640" w:type="dxa"/>
          </w:tcPr>
          <w:p w14:paraId="653231AE" w14:textId="485B00CC" w:rsidR="00E92943" w:rsidRPr="00E92943" w:rsidRDefault="00E92943" w:rsidP="00E92943">
            <w:pPr>
              <w:shd w:val="clear" w:color="auto" w:fill="FFFFFF"/>
              <w:rPr>
                <w:rFonts w:ascii="Arial" w:eastAsia="Arial Unicode MS" w:hAnsi="Arial" w:cs="Arial"/>
                <w:color w:val="333333"/>
                <w:lang w:eastAsia="de-CH"/>
              </w:rPr>
            </w:pPr>
            <w:r w:rsidRPr="000C0136">
              <w:rPr>
                <w:rFonts w:ascii="Arial" w:eastAsia="Arial Unicode MS" w:hAnsi="Arial" w:cs="Arial"/>
                <w:b/>
                <w:bCs/>
                <w:color w:val="333333"/>
                <w:lang w:eastAsia="de-CH"/>
              </w:rPr>
              <w:t>§</w:t>
            </w:r>
            <w:r w:rsidRPr="00E92943">
              <w:rPr>
                <w:rFonts w:ascii="Arial" w:eastAsia="Arial Unicode MS" w:hAnsi="Arial" w:cs="Arial"/>
                <w:b/>
                <w:bCs/>
                <w:color w:val="333333"/>
                <w:lang w:eastAsia="de-CH"/>
              </w:rPr>
              <w:t> </w:t>
            </w:r>
            <w:r w:rsidRPr="000C0136">
              <w:rPr>
                <w:rFonts w:ascii="Arial" w:eastAsia="Arial Unicode MS" w:hAnsi="Arial" w:cs="Arial"/>
                <w:b/>
                <w:bCs/>
                <w:color w:val="333333"/>
                <w:lang w:eastAsia="de-CH"/>
              </w:rPr>
              <w:t>2</w:t>
            </w:r>
            <w:r w:rsidR="000C0136">
              <w:rPr>
                <w:rFonts w:ascii="Arial" w:eastAsia="Arial Unicode MS" w:hAnsi="Arial" w:cs="Arial"/>
                <w:b/>
                <w:bCs/>
                <w:color w:val="333333"/>
                <w:lang w:eastAsia="de-CH"/>
              </w:rPr>
              <w:t xml:space="preserve"> </w:t>
            </w:r>
            <w:r w:rsidRPr="000C0136">
              <w:rPr>
                <w:rFonts w:ascii="Arial" w:eastAsia="Arial Unicode MS" w:hAnsi="Arial" w:cs="Arial"/>
                <w:color w:val="333333"/>
                <w:lang w:eastAsia="de-CH"/>
              </w:rPr>
              <w:t>Themenwahl</w:t>
            </w:r>
          </w:p>
          <w:p w14:paraId="56711748" w14:textId="2B7629AF" w:rsidR="00E92943" w:rsidRPr="00E92943" w:rsidRDefault="00E92943" w:rsidP="00E92943">
            <w:pPr>
              <w:shd w:val="clear" w:color="auto" w:fill="FFFFFF"/>
              <w:rPr>
                <w:rFonts w:ascii="Arial" w:eastAsia="Arial Unicode MS" w:hAnsi="Arial" w:cs="Arial"/>
                <w:color w:val="333333"/>
                <w:lang w:eastAsia="de-CH"/>
              </w:rPr>
            </w:pPr>
            <w:bookmarkStart w:id="3" w:name="t-0--a-2--p-1"/>
            <w:bookmarkEnd w:id="3"/>
            <w:r w:rsidRPr="000C0136">
              <w:rPr>
                <w:rFonts w:ascii="Arial" w:hAnsi="Arial" w:cs="Arial"/>
                <w:vertAlign w:val="superscript"/>
                <w:lang w:val="de-DE"/>
              </w:rPr>
              <w:t>1</w:t>
            </w:r>
            <w:r w:rsidR="000C0136">
              <w:rPr>
                <w:rFonts w:ascii="Arial" w:hAnsi="Arial" w:cs="Arial"/>
                <w:vertAlign w:val="superscript"/>
                <w:lang w:val="de-DE"/>
              </w:rPr>
              <w:t xml:space="preserve"> </w:t>
            </w:r>
            <w:r w:rsidRPr="000C0136">
              <w:rPr>
                <w:rFonts w:ascii="Arial" w:eastAsia="Arial Unicode MS" w:hAnsi="Arial" w:cs="Arial"/>
                <w:color w:val="333333"/>
                <w:lang w:eastAsia="de-CH"/>
              </w:rPr>
              <w:t>Innerhalb der folgenden Rahmenbedingungen kann die Schülerin oder der Schüler das Thema der Maturaarbeit selber vorschlagen:</w:t>
            </w:r>
          </w:p>
          <w:p w14:paraId="4B9714B9" w14:textId="77777777" w:rsidR="00E92943" w:rsidRPr="00E92943" w:rsidRDefault="00E92943" w:rsidP="00E92943">
            <w:pPr>
              <w:shd w:val="clear" w:color="auto" w:fill="FFFFFF"/>
              <w:rPr>
                <w:rFonts w:ascii="Arial" w:eastAsia="Arial Unicode MS" w:hAnsi="Arial" w:cs="Arial"/>
                <w:color w:val="333333"/>
                <w:lang w:eastAsia="de-CH"/>
              </w:rPr>
            </w:pPr>
            <w:r w:rsidRPr="000C0136">
              <w:rPr>
                <w:rFonts w:ascii="Arial" w:eastAsia="Arial Unicode MS" w:hAnsi="Arial" w:cs="Arial"/>
                <w:color w:val="333333"/>
                <w:lang w:eastAsia="de-CH"/>
              </w:rPr>
              <w:t>– Sowohl das Thema einer wissenschaftlichen als auch einer produktebezogenen Maturaarbeit muss präzise sein. Dies kann mit einem ausführlichen Titel, einer genauen Fragestellung, einer These oder einer Zielformulierung geschehen. Bei einer produktebezogenen Maturaarbeit müssen vor allem Absicht und Ziel der Maturaarbeit klar definiert werden.</w:t>
            </w:r>
          </w:p>
          <w:p w14:paraId="7E02E8CD" w14:textId="77777777" w:rsidR="00E92943" w:rsidRPr="00E92943" w:rsidRDefault="00E92943" w:rsidP="00E92943">
            <w:pPr>
              <w:shd w:val="clear" w:color="auto" w:fill="FFFFFF"/>
              <w:rPr>
                <w:rFonts w:ascii="Arial" w:eastAsia="Arial Unicode MS" w:hAnsi="Arial" w:cs="Arial"/>
                <w:color w:val="333333"/>
                <w:lang w:eastAsia="de-CH"/>
              </w:rPr>
            </w:pPr>
            <w:r w:rsidRPr="000C0136">
              <w:rPr>
                <w:rFonts w:ascii="Arial" w:eastAsia="Arial Unicode MS" w:hAnsi="Arial" w:cs="Arial"/>
                <w:color w:val="333333"/>
                <w:lang w:eastAsia="de-CH"/>
              </w:rPr>
              <w:t>– Das Thema muss schriftlich dokumentiert und mündlich präsentiert werden können.</w:t>
            </w:r>
          </w:p>
          <w:p w14:paraId="1E429FB4" w14:textId="03562436" w:rsidR="00E92943" w:rsidRDefault="00E92943" w:rsidP="000C0136">
            <w:pPr>
              <w:shd w:val="clear" w:color="auto" w:fill="FFFFFF"/>
              <w:rPr>
                <w:rFonts w:ascii="Arial" w:eastAsia="Arial Unicode MS" w:hAnsi="Arial" w:cs="Arial"/>
                <w:color w:val="333333"/>
                <w:lang w:eastAsia="de-CH"/>
              </w:rPr>
            </w:pPr>
            <w:r w:rsidRPr="000C0136">
              <w:rPr>
                <w:rFonts w:ascii="Arial" w:eastAsia="Arial Unicode MS" w:hAnsi="Arial" w:cs="Arial"/>
                <w:color w:val="333333"/>
                <w:lang w:eastAsia="de-CH"/>
              </w:rPr>
              <w:t>– Es muss sich eine Betreuerin oder ein Betreuer gemäss § 10 finden lassen.</w:t>
            </w:r>
          </w:p>
          <w:p w14:paraId="1AB7E59D" w14:textId="77777777" w:rsidR="00260334" w:rsidRDefault="00260334" w:rsidP="000C0136">
            <w:pPr>
              <w:shd w:val="clear" w:color="auto" w:fill="FFFFFF"/>
              <w:rPr>
                <w:rFonts w:ascii="Arial" w:eastAsia="Arial Unicode MS" w:hAnsi="Arial" w:cs="Arial"/>
                <w:color w:val="333333"/>
                <w:lang w:eastAsia="de-CH"/>
              </w:rPr>
            </w:pPr>
          </w:p>
          <w:p w14:paraId="0B968B89" w14:textId="043271C1" w:rsidR="000C0136" w:rsidRPr="000C0136" w:rsidRDefault="000C0136" w:rsidP="000C0136">
            <w:pPr>
              <w:shd w:val="clear" w:color="auto" w:fill="FFFFFF"/>
              <w:rPr>
                <w:rFonts w:ascii="Arial" w:eastAsia="Arial Unicode MS" w:hAnsi="Arial" w:cs="Arial"/>
                <w:color w:val="333333"/>
                <w:lang w:eastAsia="de-CH"/>
              </w:rPr>
            </w:pPr>
          </w:p>
        </w:tc>
        <w:tc>
          <w:tcPr>
            <w:tcW w:w="4640" w:type="dxa"/>
          </w:tcPr>
          <w:p w14:paraId="460A1F95" w14:textId="77777777" w:rsidR="00260334" w:rsidRPr="00E92943" w:rsidRDefault="00260334" w:rsidP="00260334">
            <w:pPr>
              <w:shd w:val="clear" w:color="auto" w:fill="FFFFFF"/>
              <w:rPr>
                <w:rFonts w:ascii="Arial" w:eastAsia="Arial Unicode MS" w:hAnsi="Arial" w:cs="Arial"/>
                <w:color w:val="333333"/>
                <w:lang w:eastAsia="de-CH"/>
              </w:rPr>
            </w:pPr>
            <w:r w:rsidRPr="00260334">
              <w:rPr>
                <w:rFonts w:ascii="Arial" w:eastAsia="Arial Unicode MS" w:hAnsi="Arial" w:cs="Arial"/>
                <w:bCs/>
                <w:color w:val="333333"/>
                <w:lang w:eastAsia="de-CH"/>
              </w:rPr>
              <w:t>§ 2</w:t>
            </w:r>
            <w:r>
              <w:rPr>
                <w:rFonts w:ascii="Arial" w:eastAsia="Arial Unicode MS" w:hAnsi="Arial" w:cs="Arial"/>
                <w:b/>
                <w:bCs/>
                <w:color w:val="333333"/>
                <w:lang w:eastAsia="de-CH"/>
              </w:rPr>
              <w:t xml:space="preserve"> </w:t>
            </w:r>
            <w:r w:rsidRPr="000C0136">
              <w:rPr>
                <w:rFonts w:ascii="Arial" w:eastAsia="Arial Unicode MS" w:hAnsi="Arial" w:cs="Arial"/>
                <w:color w:val="333333"/>
                <w:lang w:eastAsia="de-CH"/>
              </w:rPr>
              <w:t>Themenwahl</w:t>
            </w:r>
          </w:p>
          <w:p w14:paraId="0D6A7E9C" w14:textId="77777777" w:rsidR="00260334" w:rsidRPr="00E92943" w:rsidRDefault="00260334" w:rsidP="00260334">
            <w:pPr>
              <w:shd w:val="clear" w:color="auto" w:fill="FFFFFF"/>
              <w:rPr>
                <w:rFonts w:ascii="Arial" w:eastAsia="Arial Unicode MS" w:hAnsi="Arial" w:cs="Arial"/>
                <w:color w:val="333333"/>
                <w:lang w:eastAsia="de-CH"/>
              </w:rPr>
            </w:pPr>
            <w:r w:rsidRPr="000C0136">
              <w:rPr>
                <w:rFonts w:ascii="Arial" w:hAnsi="Arial" w:cs="Arial"/>
                <w:vertAlign w:val="superscript"/>
                <w:lang w:val="de-DE"/>
              </w:rPr>
              <w:t>1</w:t>
            </w:r>
            <w:r>
              <w:rPr>
                <w:rFonts w:ascii="Arial" w:hAnsi="Arial" w:cs="Arial"/>
                <w:vertAlign w:val="superscript"/>
                <w:lang w:val="de-DE"/>
              </w:rPr>
              <w:t xml:space="preserve"> </w:t>
            </w:r>
            <w:r w:rsidRPr="000C0136">
              <w:rPr>
                <w:rFonts w:ascii="Arial" w:eastAsia="Arial Unicode MS" w:hAnsi="Arial" w:cs="Arial"/>
                <w:color w:val="333333"/>
                <w:lang w:eastAsia="de-CH"/>
              </w:rPr>
              <w:t>Innerhalb der folgenden Rahmenbedingungen kann die Schülerin oder der Schüler das Thema der Maturaarbeit selber vorschlagen:</w:t>
            </w:r>
          </w:p>
          <w:p w14:paraId="4987D43A" w14:textId="77777777" w:rsidR="00260334" w:rsidRPr="00E92943" w:rsidRDefault="00260334" w:rsidP="00260334">
            <w:pPr>
              <w:shd w:val="clear" w:color="auto" w:fill="FFFFFF"/>
              <w:rPr>
                <w:rFonts w:ascii="Arial" w:eastAsia="Arial Unicode MS" w:hAnsi="Arial" w:cs="Arial"/>
                <w:color w:val="333333"/>
                <w:lang w:eastAsia="de-CH"/>
              </w:rPr>
            </w:pPr>
            <w:r w:rsidRPr="000C0136">
              <w:rPr>
                <w:rFonts w:ascii="Arial" w:eastAsia="Arial Unicode MS" w:hAnsi="Arial" w:cs="Arial"/>
                <w:color w:val="333333"/>
                <w:lang w:eastAsia="de-CH"/>
              </w:rPr>
              <w:t>– Sowohl das Thema einer wissenschaftlichen als auch einer produktebezogenen Maturaarbeit muss präzise sein. Dies kann mit einem ausführlichen Titel, einer genauen Fragestellung, einer These oder einer Zielformulierung geschehen. Bei einer produktebezogenen Maturaarbeit müssen vor allem Absicht und Ziel der Maturaarbeit klar definiert werden.</w:t>
            </w:r>
          </w:p>
          <w:p w14:paraId="4D69EF51" w14:textId="2456BE84" w:rsidR="009A514D" w:rsidRPr="00E92943" w:rsidRDefault="009A514D" w:rsidP="009A514D">
            <w:pPr>
              <w:shd w:val="clear" w:color="auto" w:fill="FFFFFF"/>
              <w:rPr>
                <w:rFonts w:ascii="Arial" w:eastAsia="Arial Unicode MS" w:hAnsi="Arial" w:cs="Arial"/>
                <w:color w:val="333333"/>
                <w:lang w:eastAsia="de-CH"/>
              </w:rPr>
            </w:pPr>
            <w:r w:rsidRPr="000C0136">
              <w:rPr>
                <w:rFonts w:ascii="Arial" w:eastAsia="Arial Unicode MS" w:hAnsi="Arial" w:cs="Arial"/>
                <w:color w:val="333333"/>
                <w:lang w:eastAsia="de-CH"/>
              </w:rPr>
              <w:t xml:space="preserve">– Das Thema muss schriftlich dokumentiert </w:t>
            </w:r>
            <w:r w:rsidR="00142768">
              <w:rPr>
                <w:rFonts w:ascii="Arial" w:eastAsia="Arial Unicode MS" w:hAnsi="Arial" w:cs="Arial"/>
                <w:color w:val="333333"/>
                <w:lang w:eastAsia="de-CH"/>
              </w:rPr>
              <w:t>sowie</w:t>
            </w:r>
            <w:r w:rsidR="00142768" w:rsidRPr="000C0136">
              <w:rPr>
                <w:rFonts w:ascii="Arial" w:eastAsia="Arial Unicode MS" w:hAnsi="Arial" w:cs="Arial"/>
                <w:color w:val="333333"/>
                <w:lang w:eastAsia="de-CH"/>
              </w:rPr>
              <w:t xml:space="preserve"> </w:t>
            </w:r>
            <w:r w:rsidRPr="000C0136">
              <w:rPr>
                <w:rFonts w:ascii="Arial" w:eastAsia="Arial Unicode MS" w:hAnsi="Arial" w:cs="Arial"/>
                <w:color w:val="333333"/>
                <w:lang w:eastAsia="de-CH"/>
              </w:rPr>
              <w:t xml:space="preserve">mündlich präsentiert </w:t>
            </w:r>
            <w:r w:rsidRPr="00260334">
              <w:rPr>
                <w:rFonts w:ascii="Arial" w:eastAsia="Arial Unicode MS" w:hAnsi="Arial" w:cs="Arial"/>
                <w:b/>
                <w:color w:val="333333"/>
                <w:u w:val="single"/>
                <w:lang w:eastAsia="de-CH"/>
              </w:rPr>
              <w:t xml:space="preserve">und </w:t>
            </w:r>
            <w:r w:rsidR="00DC7797" w:rsidRPr="00260334">
              <w:rPr>
                <w:rFonts w:ascii="Arial" w:eastAsia="Arial Unicode MS" w:hAnsi="Arial" w:cs="Arial"/>
                <w:b/>
                <w:color w:val="333333"/>
                <w:u w:val="single"/>
                <w:lang w:eastAsia="de-CH"/>
              </w:rPr>
              <w:t xml:space="preserve">in einem </w:t>
            </w:r>
            <w:r w:rsidR="00142768" w:rsidRPr="00260334">
              <w:rPr>
                <w:rFonts w:ascii="Arial" w:eastAsia="Arial Unicode MS" w:hAnsi="Arial" w:cs="Arial"/>
                <w:b/>
                <w:color w:val="333333"/>
                <w:u w:val="single"/>
                <w:lang w:eastAsia="de-CH"/>
              </w:rPr>
              <w:t xml:space="preserve">anschliessenden </w:t>
            </w:r>
            <w:r w:rsidR="00DC7797" w:rsidRPr="00260334">
              <w:rPr>
                <w:rFonts w:ascii="Arial" w:eastAsia="Arial Unicode MS" w:hAnsi="Arial" w:cs="Arial"/>
                <w:b/>
                <w:color w:val="333333"/>
                <w:u w:val="single"/>
                <w:lang w:eastAsia="de-CH"/>
              </w:rPr>
              <w:t>Fachgespräch erläutert</w:t>
            </w:r>
            <w:r w:rsidRPr="00260334">
              <w:rPr>
                <w:rFonts w:ascii="Arial" w:eastAsia="Arial Unicode MS" w:hAnsi="Arial" w:cs="Arial"/>
                <w:b/>
                <w:color w:val="333333"/>
                <w:u w:val="single"/>
                <w:lang w:eastAsia="de-CH"/>
              </w:rPr>
              <w:t xml:space="preserve"> werden.</w:t>
            </w:r>
            <w:r>
              <w:rPr>
                <w:rFonts w:ascii="Arial" w:eastAsia="Arial Unicode MS" w:hAnsi="Arial" w:cs="Arial"/>
                <w:color w:val="333333"/>
                <w:lang w:eastAsia="de-CH"/>
              </w:rPr>
              <w:t xml:space="preserve"> </w:t>
            </w:r>
          </w:p>
          <w:p w14:paraId="2973B706" w14:textId="4A13AC5A" w:rsidR="009A514D" w:rsidRPr="00527DFF" w:rsidRDefault="009A514D" w:rsidP="00C018CF">
            <w:pPr>
              <w:rPr>
                <w:rFonts w:ascii="Arial" w:hAnsi="Arial" w:cs="Arial"/>
                <w:b/>
              </w:rPr>
            </w:pPr>
          </w:p>
        </w:tc>
        <w:tc>
          <w:tcPr>
            <w:tcW w:w="4640" w:type="dxa"/>
          </w:tcPr>
          <w:p w14:paraId="1C22C776" w14:textId="77777777" w:rsidR="00304B04" w:rsidRDefault="00304B04" w:rsidP="00304B04">
            <w:pPr>
              <w:rPr>
                <w:rFonts w:ascii="Arial" w:hAnsi="Arial" w:cs="Arial"/>
                <w:lang w:val="de-DE"/>
              </w:rPr>
            </w:pPr>
          </w:p>
          <w:p w14:paraId="1256A865" w14:textId="77777777" w:rsidR="00304B04" w:rsidRDefault="00304B04" w:rsidP="00304B04">
            <w:pPr>
              <w:rPr>
                <w:rFonts w:ascii="Arial" w:hAnsi="Arial" w:cs="Arial"/>
                <w:lang w:val="de-DE"/>
              </w:rPr>
            </w:pPr>
          </w:p>
          <w:p w14:paraId="2C589F7A" w14:textId="77777777" w:rsidR="00304B04" w:rsidRDefault="00304B04" w:rsidP="00304B04">
            <w:pPr>
              <w:rPr>
                <w:rFonts w:ascii="Arial" w:hAnsi="Arial" w:cs="Arial"/>
                <w:lang w:val="de-DE"/>
              </w:rPr>
            </w:pPr>
          </w:p>
          <w:p w14:paraId="4182F608" w14:textId="77777777" w:rsidR="00304B04" w:rsidRDefault="00304B04" w:rsidP="00304B04">
            <w:pPr>
              <w:rPr>
                <w:rFonts w:ascii="Arial" w:hAnsi="Arial" w:cs="Arial"/>
                <w:lang w:val="de-DE"/>
              </w:rPr>
            </w:pPr>
          </w:p>
          <w:p w14:paraId="3337D4FB" w14:textId="77777777" w:rsidR="00304B04" w:rsidRDefault="00304B04" w:rsidP="00304B04">
            <w:pPr>
              <w:rPr>
                <w:rFonts w:ascii="Arial" w:hAnsi="Arial" w:cs="Arial"/>
                <w:lang w:val="de-DE"/>
              </w:rPr>
            </w:pPr>
          </w:p>
          <w:p w14:paraId="7F569D43" w14:textId="77777777" w:rsidR="00304B04" w:rsidRDefault="00304B04" w:rsidP="00304B04">
            <w:pPr>
              <w:rPr>
                <w:rFonts w:ascii="Arial" w:hAnsi="Arial" w:cs="Arial"/>
                <w:lang w:val="de-DE"/>
              </w:rPr>
            </w:pPr>
          </w:p>
          <w:p w14:paraId="02E5D418" w14:textId="77777777" w:rsidR="00304B04" w:rsidRDefault="00304B04" w:rsidP="00304B04">
            <w:pPr>
              <w:rPr>
                <w:rFonts w:ascii="Arial" w:hAnsi="Arial" w:cs="Arial"/>
                <w:lang w:val="de-DE"/>
              </w:rPr>
            </w:pPr>
          </w:p>
          <w:p w14:paraId="16BA2131" w14:textId="77777777" w:rsidR="00304B04" w:rsidRDefault="00304B04" w:rsidP="00304B04">
            <w:pPr>
              <w:rPr>
                <w:rFonts w:ascii="Arial" w:hAnsi="Arial" w:cs="Arial"/>
                <w:lang w:val="de-DE"/>
              </w:rPr>
            </w:pPr>
          </w:p>
          <w:p w14:paraId="57EA3CA8" w14:textId="77777777" w:rsidR="00304B04" w:rsidRDefault="00304B04" w:rsidP="00304B04">
            <w:pPr>
              <w:rPr>
                <w:rFonts w:ascii="Arial" w:hAnsi="Arial" w:cs="Arial"/>
                <w:lang w:val="de-DE"/>
              </w:rPr>
            </w:pPr>
          </w:p>
          <w:p w14:paraId="699AAB09" w14:textId="77777777" w:rsidR="00304B04" w:rsidRDefault="00304B04" w:rsidP="00304B04">
            <w:pPr>
              <w:rPr>
                <w:rFonts w:ascii="Arial" w:hAnsi="Arial" w:cs="Arial"/>
                <w:lang w:val="de-DE"/>
              </w:rPr>
            </w:pPr>
          </w:p>
          <w:p w14:paraId="30E6F80E" w14:textId="77777777" w:rsidR="00304B04" w:rsidRDefault="00304B04" w:rsidP="00304B04">
            <w:pPr>
              <w:rPr>
                <w:rFonts w:ascii="Arial" w:hAnsi="Arial" w:cs="Arial"/>
                <w:lang w:val="de-DE"/>
              </w:rPr>
            </w:pPr>
          </w:p>
          <w:p w14:paraId="7881F3C0" w14:textId="77777777" w:rsidR="00304B04" w:rsidRDefault="00304B04" w:rsidP="00304B04">
            <w:pPr>
              <w:rPr>
                <w:rFonts w:ascii="Arial" w:hAnsi="Arial" w:cs="Arial"/>
                <w:lang w:val="de-DE"/>
              </w:rPr>
            </w:pPr>
          </w:p>
          <w:p w14:paraId="2C39D779" w14:textId="77777777" w:rsidR="00304B04" w:rsidRDefault="00304B04" w:rsidP="00304B04">
            <w:pPr>
              <w:rPr>
                <w:rFonts w:ascii="Arial" w:hAnsi="Arial" w:cs="Arial"/>
                <w:lang w:val="de-DE"/>
              </w:rPr>
            </w:pPr>
          </w:p>
          <w:p w14:paraId="203C13FC" w14:textId="77777777" w:rsidR="00304B04" w:rsidRDefault="00304B04" w:rsidP="00304B04">
            <w:pPr>
              <w:rPr>
                <w:rFonts w:ascii="Arial" w:hAnsi="Arial" w:cs="Arial"/>
                <w:lang w:val="de-DE"/>
              </w:rPr>
            </w:pPr>
          </w:p>
          <w:p w14:paraId="57413A1E" w14:textId="11C07B04" w:rsidR="00877E30" w:rsidRPr="009A514D" w:rsidRDefault="009A514D" w:rsidP="00304B04">
            <w:pPr>
              <w:rPr>
                <w:rFonts w:ascii="Arial" w:hAnsi="Arial" w:cs="Arial"/>
                <w:lang w:val="de-DE"/>
              </w:rPr>
            </w:pPr>
            <w:r>
              <w:rPr>
                <w:rFonts w:ascii="Arial" w:hAnsi="Arial" w:cs="Arial"/>
                <w:lang w:val="de-DE"/>
              </w:rPr>
              <w:t xml:space="preserve">Die mündliche Prüfung </w:t>
            </w:r>
            <w:r w:rsidR="00304B04">
              <w:rPr>
                <w:rFonts w:ascii="Arial" w:hAnsi="Arial" w:cs="Arial"/>
                <w:lang w:val="de-DE"/>
              </w:rPr>
              <w:t>soll</w:t>
            </w:r>
            <w:r>
              <w:rPr>
                <w:rFonts w:ascii="Arial" w:hAnsi="Arial" w:cs="Arial"/>
                <w:lang w:val="de-DE"/>
              </w:rPr>
              <w:t xml:space="preserve"> </w:t>
            </w:r>
            <w:r w:rsidR="00DC7797">
              <w:rPr>
                <w:rFonts w:ascii="Arial" w:hAnsi="Arial" w:cs="Arial"/>
                <w:lang w:val="de-DE"/>
              </w:rPr>
              <w:t xml:space="preserve">aus </w:t>
            </w:r>
            <w:r w:rsidR="00C84086">
              <w:rPr>
                <w:rFonts w:ascii="Arial" w:hAnsi="Arial" w:cs="Arial"/>
                <w:lang w:val="de-DE"/>
              </w:rPr>
              <w:t xml:space="preserve">einer </w:t>
            </w:r>
            <w:r w:rsidR="00DC7797">
              <w:rPr>
                <w:rFonts w:ascii="Arial" w:hAnsi="Arial" w:cs="Arial"/>
                <w:lang w:val="de-DE"/>
              </w:rPr>
              <w:t xml:space="preserve">Präsentation und </w:t>
            </w:r>
            <w:r w:rsidR="00304B04">
              <w:rPr>
                <w:rFonts w:ascii="Arial" w:hAnsi="Arial" w:cs="Arial"/>
                <w:lang w:val="de-DE"/>
              </w:rPr>
              <w:t xml:space="preserve">neu </w:t>
            </w:r>
            <w:r w:rsidR="00C84086">
              <w:rPr>
                <w:rFonts w:ascii="Arial" w:hAnsi="Arial" w:cs="Arial"/>
                <w:lang w:val="de-DE"/>
              </w:rPr>
              <w:t xml:space="preserve">einem </w:t>
            </w:r>
            <w:r w:rsidR="00DC7797">
              <w:rPr>
                <w:rFonts w:ascii="Arial" w:hAnsi="Arial" w:cs="Arial"/>
                <w:lang w:val="de-DE"/>
              </w:rPr>
              <w:t>Fachgespräch</w:t>
            </w:r>
            <w:r w:rsidR="00304B04">
              <w:rPr>
                <w:rFonts w:ascii="Arial" w:hAnsi="Arial" w:cs="Arial"/>
                <w:lang w:val="de-DE"/>
              </w:rPr>
              <w:t xml:space="preserve"> bestehen</w:t>
            </w:r>
            <w:r w:rsidR="00DC7797">
              <w:rPr>
                <w:rFonts w:ascii="Arial" w:hAnsi="Arial" w:cs="Arial"/>
                <w:lang w:val="de-DE"/>
              </w:rPr>
              <w:t>.</w:t>
            </w:r>
            <w:r w:rsidR="00D1074D">
              <w:rPr>
                <w:rFonts w:ascii="Arial" w:hAnsi="Arial" w:cs="Arial"/>
                <w:lang w:val="de-DE"/>
              </w:rPr>
              <w:t xml:space="preserve"> </w:t>
            </w:r>
            <w:r w:rsidR="00667958">
              <w:rPr>
                <w:rFonts w:ascii="Arial" w:hAnsi="Arial" w:cs="Arial"/>
                <w:lang w:val="de-DE"/>
              </w:rPr>
              <w:t xml:space="preserve">Im Fachgespräch </w:t>
            </w:r>
            <w:r w:rsidR="00304B04">
              <w:rPr>
                <w:rFonts w:ascii="Arial" w:hAnsi="Arial" w:cs="Arial"/>
                <w:lang w:val="de-DE"/>
              </w:rPr>
              <w:t>soll</w:t>
            </w:r>
            <w:r w:rsidR="00667958">
              <w:rPr>
                <w:rFonts w:ascii="Arial" w:hAnsi="Arial" w:cs="Arial"/>
                <w:lang w:val="de-DE"/>
              </w:rPr>
              <w:t xml:space="preserve"> vertieft geprüft</w:t>
            </w:r>
            <w:r w:rsidR="00304B04">
              <w:rPr>
                <w:rFonts w:ascii="Arial" w:hAnsi="Arial" w:cs="Arial"/>
                <w:lang w:val="de-DE"/>
              </w:rPr>
              <w:t xml:space="preserve"> werden</w:t>
            </w:r>
            <w:r w:rsidR="00667958">
              <w:rPr>
                <w:rFonts w:ascii="Arial" w:hAnsi="Arial" w:cs="Arial"/>
                <w:lang w:val="de-DE"/>
              </w:rPr>
              <w:t xml:space="preserve">, ob die Schülerin </w:t>
            </w:r>
            <w:r w:rsidR="00260334">
              <w:rPr>
                <w:rFonts w:ascii="Arial" w:hAnsi="Arial" w:cs="Arial"/>
                <w:lang w:val="de-DE"/>
              </w:rPr>
              <w:t>oder</w:t>
            </w:r>
            <w:r w:rsidR="00667958">
              <w:rPr>
                <w:rFonts w:ascii="Arial" w:hAnsi="Arial" w:cs="Arial"/>
                <w:lang w:val="de-DE"/>
              </w:rPr>
              <w:t xml:space="preserve"> der Schüler die Thesen und Grundlagen ihrer Arbeit reflektiert und selbständig erarbeitet hat.</w:t>
            </w:r>
          </w:p>
        </w:tc>
      </w:tr>
      <w:tr w:rsidR="00E92943" w:rsidRPr="00527DFF" w14:paraId="35BF46DF" w14:textId="77777777" w:rsidTr="00260334">
        <w:tc>
          <w:tcPr>
            <w:tcW w:w="4640" w:type="dxa"/>
          </w:tcPr>
          <w:p w14:paraId="0C6F4371" w14:textId="3B96861B" w:rsidR="00E92943" w:rsidRPr="00E92943" w:rsidRDefault="00E92943" w:rsidP="00E92943">
            <w:pPr>
              <w:rPr>
                <w:rFonts w:ascii="Arial" w:eastAsia="Times New Roman" w:hAnsi="Arial" w:cs="Arial"/>
                <w:lang w:eastAsia="de-CH"/>
              </w:rPr>
            </w:pPr>
            <w:r w:rsidRPr="000C0136">
              <w:rPr>
                <w:rFonts w:ascii="Arial" w:eastAsia="Times New Roman" w:hAnsi="Arial" w:cs="Arial"/>
                <w:b/>
                <w:bCs/>
                <w:lang w:eastAsia="de-CH"/>
              </w:rPr>
              <w:lastRenderedPageBreak/>
              <w:t>§</w:t>
            </w:r>
            <w:r w:rsidRPr="00E92943">
              <w:rPr>
                <w:rFonts w:ascii="Arial" w:eastAsia="Times New Roman" w:hAnsi="Arial" w:cs="Arial"/>
                <w:b/>
                <w:bCs/>
                <w:lang w:eastAsia="de-CH"/>
              </w:rPr>
              <w:t> </w:t>
            </w:r>
            <w:r w:rsidRPr="000C0136">
              <w:rPr>
                <w:rFonts w:ascii="Arial" w:eastAsia="Times New Roman" w:hAnsi="Arial" w:cs="Arial"/>
                <w:b/>
                <w:bCs/>
                <w:lang w:eastAsia="de-CH"/>
              </w:rPr>
              <w:t>3</w:t>
            </w:r>
            <w:r w:rsidR="000C0136">
              <w:rPr>
                <w:rFonts w:ascii="Arial" w:eastAsia="Times New Roman" w:hAnsi="Arial" w:cs="Arial"/>
                <w:b/>
                <w:bCs/>
                <w:lang w:eastAsia="de-CH"/>
              </w:rPr>
              <w:t xml:space="preserve"> </w:t>
            </w:r>
            <w:r w:rsidRPr="000C0136">
              <w:rPr>
                <w:rFonts w:ascii="Arial" w:eastAsia="Times New Roman" w:hAnsi="Arial" w:cs="Arial"/>
                <w:lang w:eastAsia="de-CH"/>
              </w:rPr>
              <w:t>Form</w:t>
            </w:r>
          </w:p>
          <w:p w14:paraId="412511CF" w14:textId="3843FACA" w:rsidR="00E92943" w:rsidRPr="00E92943" w:rsidRDefault="00E92943" w:rsidP="000C0136">
            <w:pPr>
              <w:shd w:val="clear" w:color="auto" w:fill="FFFFFF"/>
              <w:rPr>
                <w:rFonts w:ascii="Arial" w:eastAsia="Times New Roman" w:hAnsi="Arial" w:cs="Arial"/>
                <w:lang w:eastAsia="de-CH"/>
              </w:rPr>
            </w:pPr>
            <w:bookmarkStart w:id="4" w:name="t-0--a-3--p-1"/>
            <w:bookmarkEnd w:id="4"/>
            <w:r w:rsidRPr="000C0136">
              <w:rPr>
                <w:rFonts w:ascii="Arial" w:hAnsi="Arial" w:cs="Arial"/>
                <w:vertAlign w:val="superscript"/>
                <w:lang w:val="de-DE"/>
              </w:rPr>
              <w:t>1</w:t>
            </w:r>
            <w:r w:rsidR="000C0136">
              <w:rPr>
                <w:rFonts w:ascii="Arial" w:hAnsi="Arial" w:cs="Arial"/>
                <w:vertAlign w:val="superscript"/>
                <w:lang w:val="de-DE"/>
              </w:rPr>
              <w:t xml:space="preserve"> </w:t>
            </w:r>
            <w:r w:rsidRPr="000C0136">
              <w:rPr>
                <w:rFonts w:ascii="Arial" w:eastAsia="Times New Roman" w:hAnsi="Arial" w:cs="Arial"/>
                <w:lang w:eastAsia="de-CH"/>
              </w:rPr>
              <w:t>Die Schülerinnen und Schüler können für die Maturaarbeit die Form der Einzelarbeit oder der Gruppenarbeit wählen.</w:t>
            </w:r>
          </w:p>
          <w:p w14:paraId="2E751C2E" w14:textId="58A8955A" w:rsidR="00E92943" w:rsidRPr="00E92943" w:rsidRDefault="00E92943" w:rsidP="000C0136">
            <w:pPr>
              <w:shd w:val="clear" w:color="auto" w:fill="FFFFFF"/>
              <w:rPr>
                <w:rFonts w:ascii="Arial" w:eastAsia="Times New Roman" w:hAnsi="Arial" w:cs="Arial"/>
                <w:lang w:eastAsia="de-CH"/>
              </w:rPr>
            </w:pPr>
            <w:bookmarkStart w:id="5" w:name="t-0--a-3--p-2"/>
            <w:bookmarkEnd w:id="5"/>
            <w:r w:rsidRPr="000C0136">
              <w:rPr>
                <w:rFonts w:ascii="Arial" w:hAnsi="Arial" w:cs="Arial"/>
                <w:vertAlign w:val="superscript"/>
                <w:lang w:val="de-DE"/>
              </w:rPr>
              <w:t>2</w:t>
            </w:r>
            <w:r w:rsidR="000C0136">
              <w:rPr>
                <w:rFonts w:ascii="Arial" w:hAnsi="Arial" w:cs="Arial"/>
                <w:vertAlign w:val="superscript"/>
                <w:lang w:val="de-DE"/>
              </w:rPr>
              <w:t xml:space="preserve"> </w:t>
            </w:r>
            <w:r w:rsidRPr="000C0136">
              <w:rPr>
                <w:rFonts w:ascii="Arial" w:eastAsia="Times New Roman" w:hAnsi="Arial" w:cs="Arial"/>
                <w:lang w:eastAsia="de-CH"/>
              </w:rPr>
              <w:t>Bei Gruppenarbeiten wird für die Maturaarbeit grundsätzlich für alle Mitglieder eine einheitliche Note gesetzt. Wünschen sie eine individuelle Bewertung, teilen sie dies vor Beginn der Maturaarbeit der Betreuerin oder dem Betreuer schriftlich mit.</w:t>
            </w:r>
          </w:p>
          <w:p w14:paraId="2F58407B" w14:textId="25AE7057" w:rsidR="00E92943" w:rsidRPr="00E92943" w:rsidRDefault="00E92943" w:rsidP="000C0136">
            <w:pPr>
              <w:shd w:val="clear" w:color="auto" w:fill="FFFFFF"/>
              <w:rPr>
                <w:rFonts w:ascii="Arial" w:eastAsia="Times New Roman" w:hAnsi="Arial" w:cs="Arial"/>
                <w:lang w:eastAsia="de-CH"/>
              </w:rPr>
            </w:pPr>
            <w:bookmarkStart w:id="6" w:name="t-0--a-3--p-3"/>
            <w:bookmarkEnd w:id="6"/>
            <w:r w:rsidRPr="000C0136">
              <w:rPr>
                <w:rFonts w:ascii="Arial" w:hAnsi="Arial" w:cs="Arial"/>
                <w:vertAlign w:val="superscript"/>
                <w:lang w:val="de-DE"/>
              </w:rPr>
              <w:t>3</w:t>
            </w:r>
            <w:r w:rsidR="000C0136">
              <w:rPr>
                <w:rFonts w:ascii="Arial" w:hAnsi="Arial" w:cs="Arial"/>
                <w:vertAlign w:val="superscript"/>
                <w:lang w:val="de-DE"/>
              </w:rPr>
              <w:t xml:space="preserve"> </w:t>
            </w:r>
            <w:r w:rsidRPr="000C0136">
              <w:rPr>
                <w:rFonts w:ascii="Arial" w:eastAsia="Times New Roman" w:hAnsi="Arial" w:cs="Arial"/>
                <w:lang w:eastAsia="de-CH"/>
              </w:rPr>
              <w:t>Die Präsentation wird individuell bewertet.</w:t>
            </w:r>
          </w:p>
          <w:p w14:paraId="053C987D" w14:textId="77777777" w:rsidR="00E92943" w:rsidRPr="000C0136" w:rsidRDefault="00E92943" w:rsidP="0027072E">
            <w:pPr>
              <w:rPr>
                <w:rFonts w:ascii="Arial" w:hAnsi="Arial" w:cs="Arial"/>
                <w:b/>
              </w:rPr>
            </w:pPr>
          </w:p>
        </w:tc>
        <w:tc>
          <w:tcPr>
            <w:tcW w:w="4640" w:type="dxa"/>
          </w:tcPr>
          <w:p w14:paraId="00B2A65E" w14:textId="77777777" w:rsidR="00E92943" w:rsidRPr="00527DFF" w:rsidRDefault="00E92943" w:rsidP="00C018CF">
            <w:pPr>
              <w:rPr>
                <w:rFonts w:ascii="Arial" w:hAnsi="Arial" w:cs="Arial"/>
                <w:b/>
              </w:rPr>
            </w:pPr>
          </w:p>
        </w:tc>
        <w:tc>
          <w:tcPr>
            <w:tcW w:w="4640" w:type="dxa"/>
          </w:tcPr>
          <w:p w14:paraId="60A5050A" w14:textId="77777777" w:rsidR="00E92943" w:rsidRPr="00527DFF" w:rsidRDefault="00E92943" w:rsidP="00C018CF">
            <w:pPr>
              <w:rPr>
                <w:rFonts w:ascii="Arial" w:hAnsi="Arial" w:cs="Arial"/>
                <w:b/>
                <w:lang w:val="de-DE"/>
              </w:rPr>
            </w:pPr>
          </w:p>
        </w:tc>
      </w:tr>
      <w:tr w:rsidR="00E92943" w:rsidRPr="00527DFF" w14:paraId="07988956" w14:textId="77777777" w:rsidTr="00260334">
        <w:tc>
          <w:tcPr>
            <w:tcW w:w="4640" w:type="dxa"/>
          </w:tcPr>
          <w:p w14:paraId="1E5CB093" w14:textId="1555DD45" w:rsidR="00E92943" w:rsidRPr="00E92943" w:rsidRDefault="00E92943" w:rsidP="00E92943">
            <w:pPr>
              <w:shd w:val="clear" w:color="auto" w:fill="FFFFFF"/>
              <w:rPr>
                <w:rFonts w:ascii="Arial" w:eastAsia="Arial Unicode MS" w:hAnsi="Arial" w:cs="Arial"/>
                <w:b/>
                <w:bCs/>
                <w:color w:val="333333"/>
                <w:lang w:eastAsia="de-CH"/>
              </w:rPr>
            </w:pPr>
            <w:r w:rsidRPr="000C0136">
              <w:rPr>
                <w:rFonts w:ascii="Arial" w:eastAsia="Arial Unicode MS" w:hAnsi="Arial" w:cs="Arial"/>
                <w:b/>
                <w:bCs/>
                <w:color w:val="333333"/>
                <w:lang w:eastAsia="de-CH"/>
              </w:rPr>
              <w:t>§</w:t>
            </w:r>
            <w:r w:rsidRPr="00E92943">
              <w:rPr>
                <w:rFonts w:ascii="Arial" w:eastAsia="Arial Unicode MS" w:hAnsi="Arial" w:cs="Arial"/>
                <w:b/>
                <w:bCs/>
                <w:color w:val="333333"/>
                <w:lang w:eastAsia="de-CH"/>
              </w:rPr>
              <w:t> </w:t>
            </w:r>
            <w:r w:rsidRPr="000C0136">
              <w:rPr>
                <w:rFonts w:ascii="Arial" w:eastAsia="Arial Unicode MS" w:hAnsi="Arial" w:cs="Arial"/>
                <w:b/>
                <w:bCs/>
                <w:color w:val="333333"/>
                <w:lang w:eastAsia="de-CH"/>
              </w:rPr>
              <w:t>4</w:t>
            </w:r>
          </w:p>
          <w:p w14:paraId="339FA597" w14:textId="4B7A493A" w:rsidR="00E92943" w:rsidRPr="00E92943" w:rsidRDefault="00E92943" w:rsidP="00E92943">
            <w:pPr>
              <w:shd w:val="clear" w:color="auto" w:fill="FFFFFF"/>
              <w:rPr>
                <w:rFonts w:ascii="Arial" w:eastAsia="Arial Unicode MS" w:hAnsi="Arial" w:cs="Arial"/>
                <w:color w:val="333333"/>
                <w:lang w:eastAsia="de-CH"/>
              </w:rPr>
            </w:pPr>
            <w:bookmarkStart w:id="7" w:name="t-0--a-4--p-1"/>
            <w:bookmarkEnd w:id="7"/>
            <w:r w:rsidRPr="00BF0E23">
              <w:rPr>
                <w:rFonts w:ascii="Arial" w:hAnsi="Arial" w:cs="Arial"/>
                <w:vertAlign w:val="superscript"/>
                <w:lang w:val="de-DE"/>
              </w:rPr>
              <w:t>1</w:t>
            </w:r>
            <w:r w:rsidR="00BF0E23">
              <w:rPr>
                <w:rFonts w:ascii="Arial" w:hAnsi="Arial" w:cs="Arial"/>
                <w:vertAlign w:val="superscript"/>
                <w:lang w:val="de-DE"/>
              </w:rPr>
              <w:t xml:space="preserve"> </w:t>
            </w:r>
            <w:r w:rsidRPr="000C0136">
              <w:rPr>
                <w:rFonts w:ascii="Arial" w:eastAsia="Arial Unicode MS" w:hAnsi="Arial" w:cs="Arial"/>
                <w:color w:val="333333"/>
                <w:lang w:eastAsia="de-CH"/>
              </w:rPr>
              <w:t>Zur Maturaarbeit gehören Eigenbeiträge wie beispielsweise eigene Untersuchungen, Interpretationen, Experimente, Befragungen, Texte, musikalische oder gestalterische Produkte</w:t>
            </w:r>
          </w:p>
          <w:p w14:paraId="3C33731F" w14:textId="2A56F43E" w:rsidR="00E92943" w:rsidRPr="00E92943" w:rsidRDefault="00E92943" w:rsidP="00E92943">
            <w:pPr>
              <w:shd w:val="clear" w:color="auto" w:fill="FFFFFF"/>
              <w:rPr>
                <w:rFonts w:ascii="Arial" w:eastAsia="Arial Unicode MS" w:hAnsi="Arial" w:cs="Arial"/>
                <w:color w:val="333333"/>
                <w:lang w:eastAsia="de-CH"/>
              </w:rPr>
            </w:pPr>
            <w:bookmarkStart w:id="8" w:name="t-0--a-4--p-2"/>
            <w:bookmarkEnd w:id="8"/>
            <w:r w:rsidRPr="00BF0E23">
              <w:rPr>
                <w:rFonts w:ascii="Arial" w:hAnsi="Arial" w:cs="Arial"/>
                <w:vertAlign w:val="superscript"/>
                <w:lang w:val="de-DE"/>
              </w:rPr>
              <w:t>2</w:t>
            </w:r>
            <w:r w:rsidR="00BF0E23">
              <w:rPr>
                <w:rFonts w:ascii="Arial" w:hAnsi="Arial" w:cs="Arial"/>
                <w:vertAlign w:val="superscript"/>
                <w:lang w:val="de-DE"/>
              </w:rPr>
              <w:t xml:space="preserve"> </w:t>
            </w:r>
            <w:r w:rsidRPr="000C0136">
              <w:rPr>
                <w:rFonts w:ascii="Arial" w:eastAsia="Arial Unicode MS" w:hAnsi="Arial" w:cs="Arial"/>
                <w:color w:val="333333"/>
                <w:lang w:eastAsia="de-CH"/>
              </w:rPr>
              <w:t>Die Ergebnisse und Quellen müssen in einem sorgfältig redigierten Text in einer korrekten und verständlichen Sprache dokumentiert sein. Maturaarbeiten können in einer an der entsprechenden Schule unterrichteten Fremdsprache verfasst werden. In diesem Falle muss das Thema einen Bezug zu dieser Sprache oder deren Sprachraum haben. Die Sprache des Textes wird von den Schülerinnen und Schülern in Absprache mit einer schulinternen Lehrperson gemäss § 10 festgelegt.</w:t>
            </w:r>
          </w:p>
          <w:p w14:paraId="0555B180" w14:textId="77777777" w:rsidR="00E92943" w:rsidRPr="000C0136" w:rsidRDefault="00E92943" w:rsidP="0027072E">
            <w:pPr>
              <w:rPr>
                <w:rFonts w:ascii="Arial" w:hAnsi="Arial" w:cs="Arial"/>
                <w:b/>
              </w:rPr>
            </w:pPr>
          </w:p>
        </w:tc>
        <w:tc>
          <w:tcPr>
            <w:tcW w:w="4640" w:type="dxa"/>
          </w:tcPr>
          <w:p w14:paraId="1D623AD7" w14:textId="77777777" w:rsidR="00142768" w:rsidRDefault="00142768" w:rsidP="00D1074D">
            <w:pPr>
              <w:rPr>
                <w:rFonts w:ascii="Arial" w:hAnsi="Arial" w:cs="Arial"/>
              </w:rPr>
            </w:pPr>
          </w:p>
          <w:p w14:paraId="12D06665" w14:textId="77777777" w:rsidR="00142768" w:rsidRDefault="00142768" w:rsidP="00D1074D">
            <w:pPr>
              <w:rPr>
                <w:rFonts w:ascii="Arial" w:hAnsi="Arial" w:cs="Arial"/>
              </w:rPr>
            </w:pPr>
          </w:p>
          <w:p w14:paraId="5E394EC6" w14:textId="77777777" w:rsidR="00142768" w:rsidRDefault="00142768" w:rsidP="00D1074D">
            <w:pPr>
              <w:rPr>
                <w:rFonts w:ascii="Arial" w:hAnsi="Arial" w:cs="Arial"/>
              </w:rPr>
            </w:pPr>
          </w:p>
          <w:p w14:paraId="144C1DBB" w14:textId="77777777" w:rsidR="00142768" w:rsidRDefault="00142768" w:rsidP="00D1074D">
            <w:pPr>
              <w:rPr>
                <w:rFonts w:ascii="Arial" w:hAnsi="Arial" w:cs="Arial"/>
              </w:rPr>
            </w:pPr>
          </w:p>
          <w:p w14:paraId="2FA6DFA9" w14:textId="77777777" w:rsidR="00142768" w:rsidRDefault="00142768" w:rsidP="00D1074D">
            <w:pPr>
              <w:rPr>
                <w:rFonts w:ascii="Arial" w:hAnsi="Arial" w:cs="Arial"/>
              </w:rPr>
            </w:pPr>
          </w:p>
          <w:p w14:paraId="0CD66E40" w14:textId="77777777" w:rsidR="00142768" w:rsidRDefault="00142768" w:rsidP="00D1074D">
            <w:pPr>
              <w:rPr>
                <w:rFonts w:ascii="Arial" w:hAnsi="Arial" w:cs="Arial"/>
              </w:rPr>
            </w:pPr>
          </w:p>
          <w:p w14:paraId="5DA4F1A0" w14:textId="77777777" w:rsidR="00142768" w:rsidRDefault="00142768" w:rsidP="00D1074D">
            <w:pPr>
              <w:rPr>
                <w:rFonts w:ascii="Arial" w:hAnsi="Arial" w:cs="Arial"/>
              </w:rPr>
            </w:pPr>
          </w:p>
          <w:p w14:paraId="3D1884D5" w14:textId="77777777" w:rsidR="00142768" w:rsidRDefault="00142768" w:rsidP="00D1074D">
            <w:pPr>
              <w:rPr>
                <w:rFonts w:ascii="Arial" w:hAnsi="Arial" w:cs="Arial"/>
              </w:rPr>
            </w:pPr>
          </w:p>
          <w:p w14:paraId="14AFEE21" w14:textId="77777777" w:rsidR="00142768" w:rsidRDefault="00142768" w:rsidP="00D1074D">
            <w:pPr>
              <w:rPr>
                <w:rFonts w:ascii="Arial" w:hAnsi="Arial" w:cs="Arial"/>
              </w:rPr>
            </w:pPr>
          </w:p>
          <w:p w14:paraId="6DFE2D4D" w14:textId="77777777" w:rsidR="00142768" w:rsidRDefault="00142768" w:rsidP="00D1074D">
            <w:pPr>
              <w:rPr>
                <w:rFonts w:ascii="Arial" w:hAnsi="Arial" w:cs="Arial"/>
              </w:rPr>
            </w:pPr>
          </w:p>
          <w:p w14:paraId="681EC9CF" w14:textId="77777777" w:rsidR="00142768" w:rsidRDefault="00142768" w:rsidP="00D1074D">
            <w:pPr>
              <w:rPr>
                <w:rFonts w:ascii="Arial" w:hAnsi="Arial" w:cs="Arial"/>
              </w:rPr>
            </w:pPr>
          </w:p>
          <w:p w14:paraId="737DBC23" w14:textId="77777777" w:rsidR="00142768" w:rsidRDefault="00142768" w:rsidP="00D1074D">
            <w:pPr>
              <w:rPr>
                <w:rFonts w:ascii="Arial" w:hAnsi="Arial" w:cs="Arial"/>
              </w:rPr>
            </w:pPr>
          </w:p>
          <w:p w14:paraId="35D86909" w14:textId="77777777" w:rsidR="00142768" w:rsidRDefault="00142768" w:rsidP="00D1074D">
            <w:pPr>
              <w:rPr>
                <w:rFonts w:ascii="Arial" w:hAnsi="Arial" w:cs="Arial"/>
              </w:rPr>
            </w:pPr>
          </w:p>
          <w:p w14:paraId="44458AB7" w14:textId="77777777" w:rsidR="00142768" w:rsidRDefault="00142768" w:rsidP="00D1074D">
            <w:pPr>
              <w:rPr>
                <w:rFonts w:ascii="Arial" w:hAnsi="Arial" w:cs="Arial"/>
              </w:rPr>
            </w:pPr>
          </w:p>
          <w:p w14:paraId="28C61045" w14:textId="77777777" w:rsidR="00142768" w:rsidRDefault="00142768" w:rsidP="00D1074D">
            <w:pPr>
              <w:rPr>
                <w:rFonts w:ascii="Arial" w:hAnsi="Arial" w:cs="Arial"/>
              </w:rPr>
            </w:pPr>
          </w:p>
          <w:p w14:paraId="3662961E" w14:textId="77777777" w:rsidR="00142768" w:rsidRDefault="00142768" w:rsidP="00D1074D">
            <w:pPr>
              <w:rPr>
                <w:rFonts w:ascii="Arial" w:hAnsi="Arial" w:cs="Arial"/>
              </w:rPr>
            </w:pPr>
          </w:p>
          <w:p w14:paraId="36922FE4" w14:textId="77777777" w:rsidR="00142768" w:rsidRDefault="00142768" w:rsidP="00D1074D">
            <w:pPr>
              <w:rPr>
                <w:rFonts w:ascii="Arial" w:hAnsi="Arial" w:cs="Arial"/>
              </w:rPr>
            </w:pPr>
          </w:p>
          <w:p w14:paraId="4DEBCA3C" w14:textId="77777777" w:rsidR="00142768" w:rsidRDefault="00142768" w:rsidP="00D1074D">
            <w:pPr>
              <w:rPr>
                <w:rFonts w:ascii="Arial" w:hAnsi="Arial" w:cs="Arial"/>
              </w:rPr>
            </w:pPr>
          </w:p>
          <w:p w14:paraId="0DDFF3C4" w14:textId="77777777" w:rsidR="00142768" w:rsidRDefault="00142768" w:rsidP="00D1074D">
            <w:pPr>
              <w:rPr>
                <w:rFonts w:ascii="Arial" w:hAnsi="Arial" w:cs="Arial"/>
              </w:rPr>
            </w:pPr>
          </w:p>
          <w:p w14:paraId="43872802" w14:textId="20B79AA8" w:rsidR="00E92943" w:rsidRPr="00260334" w:rsidRDefault="009A514D" w:rsidP="00142768">
            <w:pPr>
              <w:rPr>
                <w:rFonts w:ascii="Arial" w:hAnsi="Arial" w:cs="Arial"/>
                <w:b/>
                <w:u w:val="single"/>
              </w:rPr>
            </w:pPr>
            <w:r w:rsidRPr="00260334">
              <w:rPr>
                <w:rFonts w:ascii="Arial" w:hAnsi="Arial" w:cs="Arial"/>
                <w:b/>
                <w:u w:val="single"/>
                <w:vertAlign w:val="superscript"/>
              </w:rPr>
              <w:t>3</w:t>
            </w:r>
            <w:r w:rsidRPr="00260334">
              <w:rPr>
                <w:rFonts w:ascii="Arial" w:hAnsi="Arial" w:cs="Arial"/>
                <w:b/>
                <w:u w:val="single"/>
              </w:rPr>
              <w:t xml:space="preserve"> Der Arbeit wird eine Eigenständigkeitserklärung beigelegt</w:t>
            </w:r>
            <w:r w:rsidR="000612BF" w:rsidRPr="00260334">
              <w:rPr>
                <w:rFonts w:ascii="Arial" w:hAnsi="Arial" w:cs="Arial"/>
                <w:b/>
                <w:u w:val="single"/>
              </w:rPr>
              <w:t>.</w:t>
            </w:r>
          </w:p>
        </w:tc>
        <w:tc>
          <w:tcPr>
            <w:tcW w:w="4640" w:type="dxa"/>
          </w:tcPr>
          <w:p w14:paraId="4B7A1023" w14:textId="77777777" w:rsidR="00142768" w:rsidRDefault="00142768" w:rsidP="00C018CF">
            <w:pPr>
              <w:rPr>
                <w:rFonts w:ascii="Arial" w:hAnsi="Arial" w:cs="Arial"/>
              </w:rPr>
            </w:pPr>
          </w:p>
          <w:p w14:paraId="2DCDAF12" w14:textId="77777777" w:rsidR="00142768" w:rsidRDefault="00142768" w:rsidP="00C018CF">
            <w:pPr>
              <w:rPr>
                <w:rFonts w:ascii="Arial" w:hAnsi="Arial" w:cs="Arial"/>
              </w:rPr>
            </w:pPr>
          </w:p>
          <w:p w14:paraId="622BC4EC" w14:textId="77777777" w:rsidR="00142768" w:rsidRDefault="00142768" w:rsidP="00C018CF">
            <w:pPr>
              <w:rPr>
                <w:rFonts w:ascii="Arial" w:hAnsi="Arial" w:cs="Arial"/>
              </w:rPr>
            </w:pPr>
          </w:p>
          <w:p w14:paraId="68F62441" w14:textId="77777777" w:rsidR="00142768" w:rsidRDefault="00142768" w:rsidP="00C018CF">
            <w:pPr>
              <w:rPr>
                <w:rFonts w:ascii="Arial" w:hAnsi="Arial" w:cs="Arial"/>
              </w:rPr>
            </w:pPr>
          </w:p>
          <w:p w14:paraId="3470E60B" w14:textId="77777777" w:rsidR="00142768" w:rsidRDefault="00142768" w:rsidP="00C018CF">
            <w:pPr>
              <w:rPr>
                <w:rFonts w:ascii="Arial" w:hAnsi="Arial" w:cs="Arial"/>
              </w:rPr>
            </w:pPr>
          </w:p>
          <w:p w14:paraId="780374BF" w14:textId="77777777" w:rsidR="00142768" w:rsidRDefault="00142768" w:rsidP="00C018CF">
            <w:pPr>
              <w:rPr>
                <w:rFonts w:ascii="Arial" w:hAnsi="Arial" w:cs="Arial"/>
              </w:rPr>
            </w:pPr>
          </w:p>
          <w:p w14:paraId="2A1A760B" w14:textId="77777777" w:rsidR="00142768" w:rsidRDefault="00142768" w:rsidP="00C018CF">
            <w:pPr>
              <w:rPr>
                <w:rFonts w:ascii="Arial" w:hAnsi="Arial" w:cs="Arial"/>
              </w:rPr>
            </w:pPr>
          </w:p>
          <w:p w14:paraId="71652EF6" w14:textId="77777777" w:rsidR="00142768" w:rsidRDefault="00142768" w:rsidP="00C018CF">
            <w:pPr>
              <w:rPr>
                <w:rFonts w:ascii="Arial" w:hAnsi="Arial" w:cs="Arial"/>
              </w:rPr>
            </w:pPr>
          </w:p>
          <w:p w14:paraId="7E124D2A" w14:textId="77777777" w:rsidR="00142768" w:rsidRDefault="00142768" w:rsidP="00C018CF">
            <w:pPr>
              <w:rPr>
                <w:rFonts w:ascii="Arial" w:hAnsi="Arial" w:cs="Arial"/>
              </w:rPr>
            </w:pPr>
          </w:p>
          <w:p w14:paraId="290A1D29" w14:textId="77777777" w:rsidR="00142768" w:rsidRDefault="00142768" w:rsidP="00C018CF">
            <w:pPr>
              <w:rPr>
                <w:rFonts w:ascii="Arial" w:hAnsi="Arial" w:cs="Arial"/>
              </w:rPr>
            </w:pPr>
          </w:p>
          <w:p w14:paraId="3E13472B" w14:textId="77777777" w:rsidR="00142768" w:rsidRDefault="00142768" w:rsidP="00C018CF">
            <w:pPr>
              <w:rPr>
                <w:rFonts w:ascii="Arial" w:hAnsi="Arial" w:cs="Arial"/>
              </w:rPr>
            </w:pPr>
          </w:p>
          <w:p w14:paraId="16C80443" w14:textId="77777777" w:rsidR="00142768" w:rsidRDefault="00142768" w:rsidP="00C018CF">
            <w:pPr>
              <w:rPr>
                <w:rFonts w:ascii="Arial" w:hAnsi="Arial" w:cs="Arial"/>
              </w:rPr>
            </w:pPr>
          </w:p>
          <w:p w14:paraId="073ACCDB" w14:textId="77777777" w:rsidR="00142768" w:rsidRDefault="00142768" w:rsidP="00C018CF">
            <w:pPr>
              <w:rPr>
                <w:rFonts w:ascii="Arial" w:hAnsi="Arial" w:cs="Arial"/>
              </w:rPr>
            </w:pPr>
          </w:p>
          <w:p w14:paraId="6EBA2137" w14:textId="77777777" w:rsidR="00142768" w:rsidRDefault="00142768" w:rsidP="00C018CF">
            <w:pPr>
              <w:rPr>
                <w:rFonts w:ascii="Arial" w:hAnsi="Arial" w:cs="Arial"/>
              </w:rPr>
            </w:pPr>
          </w:p>
          <w:p w14:paraId="12565D64" w14:textId="77777777" w:rsidR="00142768" w:rsidRDefault="00142768" w:rsidP="00C018CF">
            <w:pPr>
              <w:rPr>
                <w:rFonts w:ascii="Arial" w:hAnsi="Arial" w:cs="Arial"/>
              </w:rPr>
            </w:pPr>
          </w:p>
          <w:p w14:paraId="49B21DAE" w14:textId="77777777" w:rsidR="00142768" w:rsidRDefault="00142768" w:rsidP="00C018CF">
            <w:pPr>
              <w:rPr>
                <w:rFonts w:ascii="Arial" w:hAnsi="Arial" w:cs="Arial"/>
              </w:rPr>
            </w:pPr>
          </w:p>
          <w:p w14:paraId="7C764185" w14:textId="77777777" w:rsidR="00142768" w:rsidRDefault="00142768" w:rsidP="00C018CF">
            <w:pPr>
              <w:rPr>
                <w:rFonts w:ascii="Arial" w:hAnsi="Arial" w:cs="Arial"/>
              </w:rPr>
            </w:pPr>
          </w:p>
          <w:p w14:paraId="3EF98A4E" w14:textId="19669381" w:rsidR="00142768" w:rsidRDefault="00304B04" w:rsidP="00C018CF">
            <w:pPr>
              <w:rPr>
                <w:rFonts w:ascii="Arial" w:hAnsi="Arial" w:cs="Arial"/>
              </w:rPr>
            </w:pPr>
            <w:r>
              <w:rPr>
                <w:rFonts w:ascii="Arial" w:hAnsi="Arial" w:cs="Arial"/>
              </w:rPr>
              <w:t>Abs. 2:</w:t>
            </w:r>
          </w:p>
          <w:p w14:paraId="3316AA85" w14:textId="69041343" w:rsidR="00285E1C" w:rsidRPr="00260334" w:rsidRDefault="00260334" w:rsidP="00260334">
            <w:pPr>
              <w:rPr>
                <w:rFonts w:ascii="Arial" w:hAnsi="Arial" w:cs="Arial"/>
              </w:rPr>
            </w:pPr>
            <w:r>
              <w:rPr>
                <w:rFonts w:ascii="Arial" w:hAnsi="Arial" w:cs="Arial"/>
              </w:rPr>
              <w:t xml:space="preserve">Neu soll der Arbeit eine Eigenständigkeitserklärung beigelegt werden. Es wird dafür eine gemeinsame kantonale Vorlage erstellt. </w:t>
            </w:r>
            <w:r w:rsidR="00785C19">
              <w:rPr>
                <w:rFonts w:ascii="Arial" w:hAnsi="Arial" w:cs="Arial"/>
              </w:rPr>
              <w:t xml:space="preserve">die </w:t>
            </w:r>
            <w:r>
              <w:rPr>
                <w:rFonts w:ascii="Arial" w:hAnsi="Arial" w:cs="Arial"/>
              </w:rPr>
              <w:t>auch das Thema «</w:t>
            </w:r>
            <w:r w:rsidR="00785C19">
              <w:rPr>
                <w:rFonts w:ascii="Arial" w:hAnsi="Arial" w:cs="Arial"/>
              </w:rPr>
              <w:t>Verwendung von KI</w:t>
            </w:r>
            <w:r>
              <w:rPr>
                <w:rFonts w:ascii="Arial" w:hAnsi="Arial" w:cs="Arial"/>
              </w:rPr>
              <w:t xml:space="preserve">» berücksichtigt. </w:t>
            </w:r>
          </w:p>
        </w:tc>
      </w:tr>
      <w:tr w:rsidR="00E92943" w:rsidRPr="00527DFF" w14:paraId="79B8D84A" w14:textId="77777777" w:rsidTr="00260334">
        <w:tc>
          <w:tcPr>
            <w:tcW w:w="4640" w:type="dxa"/>
          </w:tcPr>
          <w:p w14:paraId="34604B0A" w14:textId="2FE3E161" w:rsidR="00E92943" w:rsidRPr="00E92943" w:rsidRDefault="00E92943" w:rsidP="00E92943">
            <w:pPr>
              <w:shd w:val="clear" w:color="auto" w:fill="FFFFFF"/>
              <w:rPr>
                <w:rFonts w:ascii="Arial" w:eastAsia="Arial Unicode MS" w:hAnsi="Arial" w:cs="Arial"/>
                <w:b/>
                <w:bCs/>
                <w:color w:val="333333"/>
                <w:lang w:eastAsia="de-CH"/>
              </w:rPr>
            </w:pPr>
            <w:r w:rsidRPr="000C0136">
              <w:rPr>
                <w:rFonts w:ascii="Arial" w:eastAsia="Arial Unicode MS" w:hAnsi="Arial" w:cs="Arial"/>
                <w:b/>
                <w:bCs/>
                <w:color w:val="333333"/>
                <w:lang w:eastAsia="de-CH"/>
              </w:rPr>
              <w:lastRenderedPageBreak/>
              <w:t>§</w:t>
            </w:r>
            <w:r w:rsidRPr="00E92943">
              <w:rPr>
                <w:rFonts w:ascii="Arial" w:eastAsia="Arial Unicode MS" w:hAnsi="Arial" w:cs="Arial"/>
                <w:b/>
                <w:bCs/>
                <w:color w:val="333333"/>
                <w:lang w:eastAsia="de-CH"/>
              </w:rPr>
              <w:t> </w:t>
            </w:r>
            <w:r w:rsidRPr="000C0136">
              <w:rPr>
                <w:rFonts w:ascii="Arial" w:eastAsia="Arial Unicode MS" w:hAnsi="Arial" w:cs="Arial"/>
                <w:b/>
                <w:bCs/>
                <w:color w:val="333333"/>
                <w:lang w:eastAsia="de-CH"/>
              </w:rPr>
              <w:t>5</w:t>
            </w:r>
          </w:p>
          <w:p w14:paraId="3A26A6EB" w14:textId="38FD4C47" w:rsidR="00E92943" w:rsidRPr="00E92943" w:rsidRDefault="00E92943" w:rsidP="00E92943">
            <w:pPr>
              <w:shd w:val="clear" w:color="auto" w:fill="FFFFFF"/>
              <w:rPr>
                <w:rFonts w:ascii="Arial" w:eastAsia="Arial Unicode MS" w:hAnsi="Arial" w:cs="Arial"/>
                <w:color w:val="333333"/>
                <w:lang w:eastAsia="de-CH"/>
              </w:rPr>
            </w:pPr>
            <w:bookmarkStart w:id="9" w:name="t-0--a-5--p-1"/>
            <w:bookmarkEnd w:id="9"/>
            <w:r w:rsidRPr="00BF0E23">
              <w:rPr>
                <w:rFonts w:ascii="Arial" w:hAnsi="Arial" w:cs="Arial"/>
                <w:vertAlign w:val="superscript"/>
                <w:lang w:val="de-DE"/>
              </w:rPr>
              <w:t>1</w:t>
            </w:r>
            <w:r w:rsidR="00BF0E23">
              <w:rPr>
                <w:rFonts w:ascii="Arial" w:hAnsi="Arial" w:cs="Arial"/>
                <w:vertAlign w:val="superscript"/>
                <w:lang w:val="de-DE"/>
              </w:rPr>
              <w:t xml:space="preserve"> </w:t>
            </w:r>
            <w:r w:rsidRPr="000C0136">
              <w:rPr>
                <w:rFonts w:ascii="Arial" w:eastAsia="Arial Unicode MS" w:hAnsi="Arial" w:cs="Arial"/>
                <w:color w:val="333333"/>
                <w:lang w:eastAsia="de-CH"/>
              </w:rPr>
              <w:t>Wissenschaftliche Maturaarbeiten sollen</w:t>
            </w:r>
          </w:p>
          <w:p w14:paraId="77DE5205" w14:textId="77777777" w:rsidR="00E92943" w:rsidRPr="00E92943" w:rsidRDefault="00E92943" w:rsidP="00E92943">
            <w:pPr>
              <w:shd w:val="clear" w:color="auto" w:fill="FFFFFF"/>
              <w:rPr>
                <w:rFonts w:ascii="Arial" w:eastAsia="Arial Unicode MS" w:hAnsi="Arial" w:cs="Arial"/>
                <w:color w:val="333333"/>
                <w:lang w:eastAsia="de-CH"/>
              </w:rPr>
            </w:pPr>
            <w:r w:rsidRPr="000C0136">
              <w:rPr>
                <w:rFonts w:ascii="Arial" w:eastAsia="Arial Unicode MS" w:hAnsi="Arial" w:cs="Arial"/>
                <w:color w:val="333333"/>
                <w:lang w:eastAsia="de-CH"/>
              </w:rPr>
              <w:t>– logisch aufgebaut und klar strukturiert sein,</w:t>
            </w:r>
          </w:p>
          <w:p w14:paraId="26FD830D" w14:textId="77777777" w:rsidR="00E92943" w:rsidRPr="00E92943" w:rsidRDefault="00E92943" w:rsidP="00E92943">
            <w:pPr>
              <w:shd w:val="clear" w:color="auto" w:fill="FFFFFF"/>
              <w:rPr>
                <w:rFonts w:ascii="Arial" w:eastAsia="Arial Unicode MS" w:hAnsi="Arial" w:cs="Arial"/>
                <w:color w:val="333333"/>
                <w:lang w:eastAsia="de-CH"/>
              </w:rPr>
            </w:pPr>
            <w:r w:rsidRPr="000C0136">
              <w:rPr>
                <w:rFonts w:ascii="Arial" w:eastAsia="Arial Unicode MS" w:hAnsi="Arial" w:cs="Arial"/>
                <w:color w:val="333333"/>
                <w:lang w:eastAsia="de-CH"/>
              </w:rPr>
              <w:t>– den Grundsätzen wissenschaftlichen Arbeitens genügen sowie</w:t>
            </w:r>
          </w:p>
          <w:p w14:paraId="66995FAA" w14:textId="77777777" w:rsidR="00E92943" w:rsidRPr="00E92943" w:rsidRDefault="00E92943" w:rsidP="00E92943">
            <w:pPr>
              <w:shd w:val="clear" w:color="auto" w:fill="FFFFFF"/>
              <w:rPr>
                <w:rFonts w:ascii="Arial" w:eastAsia="Arial Unicode MS" w:hAnsi="Arial" w:cs="Arial"/>
                <w:color w:val="333333"/>
                <w:lang w:eastAsia="de-CH"/>
              </w:rPr>
            </w:pPr>
            <w:r w:rsidRPr="000C0136">
              <w:rPr>
                <w:rFonts w:ascii="Arial" w:eastAsia="Arial Unicode MS" w:hAnsi="Arial" w:cs="Arial"/>
                <w:color w:val="333333"/>
                <w:lang w:eastAsia="de-CH"/>
              </w:rPr>
              <w:t>– über das Vorgehen und die angewandten Methoden Auskunft geben.</w:t>
            </w:r>
          </w:p>
          <w:p w14:paraId="08E8393B" w14:textId="77777777" w:rsidR="00E92943" w:rsidRPr="000C0136" w:rsidRDefault="00E92943" w:rsidP="0027072E">
            <w:pPr>
              <w:rPr>
                <w:rFonts w:ascii="Arial" w:hAnsi="Arial" w:cs="Arial"/>
                <w:b/>
              </w:rPr>
            </w:pPr>
          </w:p>
        </w:tc>
        <w:tc>
          <w:tcPr>
            <w:tcW w:w="4640" w:type="dxa"/>
          </w:tcPr>
          <w:p w14:paraId="4FE8333F" w14:textId="77777777" w:rsidR="00E92943" w:rsidRPr="00527DFF" w:rsidRDefault="00E92943" w:rsidP="00C018CF">
            <w:pPr>
              <w:rPr>
                <w:rFonts w:ascii="Arial" w:hAnsi="Arial" w:cs="Arial"/>
                <w:b/>
              </w:rPr>
            </w:pPr>
          </w:p>
        </w:tc>
        <w:tc>
          <w:tcPr>
            <w:tcW w:w="4640" w:type="dxa"/>
          </w:tcPr>
          <w:p w14:paraId="1A02D52D" w14:textId="77777777" w:rsidR="00E92943" w:rsidRPr="00527DFF" w:rsidRDefault="00E92943" w:rsidP="00C018CF">
            <w:pPr>
              <w:rPr>
                <w:rFonts w:ascii="Arial" w:hAnsi="Arial" w:cs="Arial"/>
                <w:b/>
                <w:lang w:val="de-DE"/>
              </w:rPr>
            </w:pPr>
          </w:p>
        </w:tc>
      </w:tr>
      <w:tr w:rsidR="00E92943" w:rsidRPr="00527DFF" w14:paraId="2E569975" w14:textId="77777777" w:rsidTr="00260334">
        <w:tc>
          <w:tcPr>
            <w:tcW w:w="4640" w:type="dxa"/>
          </w:tcPr>
          <w:p w14:paraId="5A7E20CE" w14:textId="77777777" w:rsidR="00E92943" w:rsidRPr="00E92943" w:rsidRDefault="00E92943" w:rsidP="00E92943">
            <w:pPr>
              <w:shd w:val="clear" w:color="auto" w:fill="FFFFFF"/>
              <w:rPr>
                <w:rFonts w:ascii="Arial" w:eastAsia="Arial Unicode MS" w:hAnsi="Arial" w:cs="Arial"/>
                <w:b/>
                <w:bCs/>
                <w:color w:val="333333"/>
                <w:lang w:eastAsia="de-CH"/>
              </w:rPr>
            </w:pPr>
            <w:r w:rsidRPr="000C0136">
              <w:rPr>
                <w:rFonts w:ascii="Arial" w:eastAsia="Arial Unicode MS" w:hAnsi="Arial" w:cs="Arial"/>
                <w:b/>
                <w:bCs/>
                <w:color w:val="333333"/>
                <w:lang w:eastAsia="de-CH"/>
              </w:rPr>
              <w:t>§</w:t>
            </w:r>
            <w:r w:rsidRPr="00E92943">
              <w:rPr>
                <w:rFonts w:ascii="Arial" w:eastAsia="Arial Unicode MS" w:hAnsi="Arial" w:cs="Arial"/>
                <w:b/>
                <w:bCs/>
                <w:color w:val="333333"/>
                <w:lang w:eastAsia="de-CH"/>
              </w:rPr>
              <w:t> </w:t>
            </w:r>
            <w:r w:rsidRPr="000C0136">
              <w:rPr>
                <w:rFonts w:ascii="Arial" w:eastAsia="Arial Unicode MS" w:hAnsi="Arial" w:cs="Arial"/>
                <w:b/>
                <w:bCs/>
                <w:color w:val="333333"/>
                <w:lang w:eastAsia="de-CH"/>
              </w:rPr>
              <w:t>6</w:t>
            </w:r>
          </w:p>
          <w:p w14:paraId="0F095A15" w14:textId="00BD9CB2" w:rsidR="00E92943" w:rsidRPr="00E92943" w:rsidRDefault="00E92943" w:rsidP="00E92943">
            <w:pPr>
              <w:shd w:val="clear" w:color="auto" w:fill="FFFFFF"/>
              <w:rPr>
                <w:rFonts w:ascii="Arial" w:eastAsia="Arial Unicode MS" w:hAnsi="Arial" w:cs="Arial"/>
                <w:color w:val="333333"/>
                <w:lang w:eastAsia="de-CH"/>
              </w:rPr>
            </w:pPr>
            <w:bookmarkStart w:id="10" w:name="t-0--a-6--p-1"/>
            <w:bookmarkEnd w:id="10"/>
            <w:r w:rsidRPr="00BF0E23">
              <w:rPr>
                <w:rFonts w:ascii="Arial" w:hAnsi="Arial" w:cs="Arial"/>
                <w:vertAlign w:val="superscript"/>
                <w:lang w:val="de-DE"/>
              </w:rPr>
              <w:t>1</w:t>
            </w:r>
            <w:r w:rsidR="00BF0E23">
              <w:rPr>
                <w:rFonts w:ascii="Arial" w:hAnsi="Arial" w:cs="Arial"/>
                <w:vertAlign w:val="superscript"/>
                <w:lang w:val="de-DE"/>
              </w:rPr>
              <w:t xml:space="preserve"> </w:t>
            </w:r>
            <w:r w:rsidRPr="000C0136">
              <w:rPr>
                <w:rFonts w:ascii="Arial" w:eastAsia="Arial Unicode MS" w:hAnsi="Arial" w:cs="Arial"/>
                <w:color w:val="333333"/>
                <w:lang w:eastAsia="de-CH"/>
              </w:rPr>
              <w:t>Bei produktebezogenen Maturaarbeiten muss der Begleittext</w:t>
            </w:r>
          </w:p>
          <w:p w14:paraId="74D196DE" w14:textId="77777777" w:rsidR="00E92943" w:rsidRPr="00E92943" w:rsidRDefault="00E92943" w:rsidP="00E92943">
            <w:pPr>
              <w:shd w:val="clear" w:color="auto" w:fill="FFFFFF"/>
              <w:rPr>
                <w:rFonts w:ascii="Arial" w:eastAsia="Arial Unicode MS" w:hAnsi="Arial" w:cs="Arial"/>
                <w:color w:val="333333"/>
                <w:lang w:eastAsia="de-CH"/>
              </w:rPr>
            </w:pPr>
            <w:r w:rsidRPr="000C0136">
              <w:rPr>
                <w:rFonts w:ascii="Arial" w:eastAsia="Arial Unicode MS" w:hAnsi="Arial" w:cs="Arial"/>
                <w:color w:val="333333"/>
                <w:lang w:eastAsia="de-CH"/>
              </w:rPr>
              <w:t>– die Themenfindung, das Konzept und die Entstehung dokumentieren sowie</w:t>
            </w:r>
          </w:p>
          <w:p w14:paraId="2795B3AE" w14:textId="77777777" w:rsidR="00E92943" w:rsidRPr="00E92943" w:rsidRDefault="00E92943" w:rsidP="00E92943">
            <w:pPr>
              <w:shd w:val="clear" w:color="auto" w:fill="FFFFFF"/>
              <w:rPr>
                <w:rFonts w:ascii="Arial" w:eastAsia="Arial Unicode MS" w:hAnsi="Arial" w:cs="Arial"/>
                <w:color w:val="333333"/>
                <w:lang w:eastAsia="de-CH"/>
              </w:rPr>
            </w:pPr>
            <w:r w:rsidRPr="000C0136">
              <w:rPr>
                <w:rFonts w:ascii="Arial" w:eastAsia="Arial Unicode MS" w:hAnsi="Arial" w:cs="Arial"/>
                <w:color w:val="333333"/>
                <w:lang w:eastAsia="de-CH"/>
              </w:rPr>
              <w:t>– das Produkt in einen grösseren ästhetisch-künstlerischen oder kulturhistorischen Zusammenhang stellen.</w:t>
            </w:r>
          </w:p>
          <w:p w14:paraId="43FF333C" w14:textId="77777777" w:rsidR="00E92943" w:rsidRPr="000C0136" w:rsidRDefault="00E92943" w:rsidP="0027072E">
            <w:pPr>
              <w:rPr>
                <w:rFonts w:ascii="Arial" w:hAnsi="Arial" w:cs="Arial"/>
                <w:b/>
              </w:rPr>
            </w:pPr>
          </w:p>
        </w:tc>
        <w:tc>
          <w:tcPr>
            <w:tcW w:w="4640" w:type="dxa"/>
          </w:tcPr>
          <w:p w14:paraId="305D5293" w14:textId="77777777" w:rsidR="00E92943" w:rsidRPr="00527DFF" w:rsidRDefault="00E92943" w:rsidP="00C018CF">
            <w:pPr>
              <w:rPr>
                <w:rFonts w:ascii="Arial" w:hAnsi="Arial" w:cs="Arial"/>
                <w:b/>
              </w:rPr>
            </w:pPr>
          </w:p>
        </w:tc>
        <w:tc>
          <w:tcPr>
            <w:tcW w:w="4640" w:type="dxa"/>
          </w:tcPr>
          <w:p w14:paraId="073599B6" w14:textId="77777777" w:rsidR="00E92943" w:rsidRPr="00527DFF" w:rsidRDefault="00E92943" w:rsidP="00C018CF">
            <w:pPr>
              <w:rPr>
                <w:rFonts w:ascii="Arial" w:hAnsi="Arial" w:cs="Arial"/>
                <w:b/>
                <w:lang w:val="de-DE"/>
              </w:rPr>
            </w:pPr>
          </w:p>
        </w:tc>
      </w:tr>
      <w:tr w:rsidR="00E92943" w:rsidRPr="00527DFF" w14:paraId="039C893E" w14:textId="77777777" w:rsidTr="00260334">
        <w:tc>
          <w:tcPr>
            <w:tcW w:w="4640" w:type="dxa"/>
          </w:tcPr>
          <w:p w14:paraId="7BFCB572" w14:textId="0835792A" w:rsidR="00E92943" w:rsidRPr="000C0136" w:rsidRDefault="00E92943" w:rsidP="00E92943">
            <w:pPr>
              <w:shd w:val="clear" w:color="auto" w:fill="FFFFFF"/>
              <w:rPr>
                <w:rFonts w:ascii="Arial" w:eastAsia="Arial Unicode MS" w:hAnsi="Arial" w:cs="Arial"/>
                <w:color w:val="333333"/>
              </w:rPr>
            </w:pPr>
            <w:r w:rsidRPr="000C0136">
              <w:rPr>
                <w:rStyle w:val="articlesymbol"/>
                <w:rFonts w:ascii="Arial" w:eastAsia="Arial Unicode MS" w:hAnsi="Arial" w:cs="Arial"/>
                <w:b/>
                <w:bCs/>
                <w:color w:val="333333"/>
              </w:rPr>
              <w:t>§</w:t>
            </w:r>
            <w:r w:rsidRPr="000C0136">
              <w:rPr>
                <w:rFonts w:ascii="Arial" w:eastAsia="Arial Unicode MS" w:hAnsi="Arial" w:cs="Arial"/>
                <w:b/>
                <w:bCs/>
                <w:color w:val="333333"/>
              </w:rPr>
              <w:t> </w:t>
            </w:r>
            <w:r w:rsidRPr="000C0136">
              <w:rPr>
                <w:rStyle w:val="number"/>
                <w:rFonts w:ascii="Arial" w:eastAsia="Arial Unicode MS" w:hAnsi="Arial" w:cs="Arial"/>
                <w:b/>
                <w:bCs/>
                <w:color w:val="333333"/>
              </w:rPr>
              <w:t>7</w:t>
            </w:r>
            <w:r w:rsidR="00BF0E23">
              <w:rPr>
                <w:rStyle w:val="number"/>
                <w:rFonts w:ascii="Arial" w:eastAsia="Arial Unicode MS" w:hAnsi="Arial" w:cs="Arial"/>
                <w:b/>
                <w:bCs/>
                <w:color w:val="333333"/>
              </w:rPr>
              <w:t xml:space="preserve"> </w:t>
            </w:r>
            <w:r w:rsidRPr="000C0136">
              <w:rPr>
                <w:rStyle w:val="titletext"/>
                <w:rFonts w:ascii="Arial" w:eastAsia="Arial Unicode MS" w:hAnsi="Arial" w:cs="Arial"/>
                <w:color w:val="333333"/>
              </w:rPr>
              <w:t>Zeitlicher Rahmen</w:t>
            </w:r>
          </w:p>
          <w:p w14:paraId="63914DD4" w14:textId="200DB797" w:rsidR="00E92943" w:rsidRPr="000C0136" w:rsidRDefault="00E92943" w:rsidP="00BF0E23">
            <w:pPr>
              <w:shd w:val="clear" w:color="auto" w:fill="FFFFFF"/>
              <w:rPr>
                <w:rFonts w:ascii="Arial" w:eastAsia="Arial Unicode MS" w:hAnsi="Arial" w:cs="Arial"/>
                <w:color w:val="333333"/>
              </w:rPr>
            </w:pPr>
            <w:bookmarkStart w:id="11" w:name="t-0--a-7--p-1"/>
            <w:bookmarkEnd w:id="11"/>
            <w:r w:rsidRPr="00BF0E23">
              <w:rPr>
                <w:rFonts w:hint="eastAsia"/>
                <w:vertAlign w:val="superscript"/>
                <w:lang w:val="de-DE"/>
              </w:rPr>
              <w:t>1</w:t>
            </w:r>
            <w:r w:rsidR="00BF0E23">
              <w:rPr>
                <w:vertAlign w:val="superscript"/>
                <w:lang w:val="de-DE"/>
              </w:rPr>
              <w:t xml:space="preserve"> </w:t>
            </w:r>
            <w:r w:rsidRPr="000C0136">
              <w:rPr>
                <w:rStyle w:val="textcontent"/>
                <w:rFonts w:ascii="Arial" w:eastAsia="Arial Unicode MS" w:hAnsi="Arial" w:cs="Arial"/>
                <w:color w:val="333333"/>
              </w:rPr>
              <w:t>Die Schulleitung stellt einen Zeitplan für die Vorbereitung und die Durchführung der Maturaarbeit während der beiden letzten Schuljahre auf.</w:t>
            </w:r>
          </w:p>
          <w:p w14:paraId="0309F89A" w14:textId="2AB07AA4" w:rsidR="00E92943" w:rsidRPr="000C0136" w:rsidRDefault="00E92943" w:rsidP="00BF0E23">
            <w:pPr>
              <w:shd w:val="clear" w:color="auto" w:fill="FFFFFF"/>
              <w:rPr>
                <w:rFonts w:ascii="Arial" w:eastAsia="Arial Unicode MS" w:hAnsi="Arial" w:cs="Arial"/>
                <w:color w:val="333333"/>
              </w:rPr>
            </w:pPr>
            <w:bookmarkStart w:id="12" w:name="t-0--a-7--p-2"/>
            <w:bookmarkEnd w:id="12"/>
            <w:r w:rsidRPr="00BF0E23">
              <w:rPr>
                <w:rFonts w:hint="eastAsia"/>
                <w:vertAlign w:val="superscript"/>
                <w:lang w:val="de-DE"/>
              </w:rPr>
              <w:t>2</w:t>
            </w:r>
            <w:r w:rsidR="00BF0E23">
              <w:rPr>
                <w:vertAlign w:val="superscript"/>
                <w:lang w:val="de-DE"/>
              </w:rPr>
              <w:t xml:space="preserve"> </w:t>
            </w:r>
            <w:r w:rsidRPr="000C0136">
              <w:rPr>
                <w:rStyle w:val="textcontent"/>
                <w:rFonts w:ascii="Arial" w:eastAsia="Arial Unicode MS" w:hAnsi="Arial" w:cs="Arial"/>
                <w:color w:val="333333"/>
              </w:rPr>
              <w:t>Sie legt einen Abgabetermin fest.</w:t>
            </w:r>
            <w:bookmarkStart w:id="13" w:name="paragraphtext_content_hi_fn_753552_2"/>
            <w:r w:rsidRPr="000C0136">
              <w:rPr>
                <w:rStyle w:val="textcontent"/>
                <w:rFonts w:ascii="Arial" w:eastAsia="Arial Unicode MS" w:hAnsi="Arial" w:cs="Arial"/>
                <w:color w:val="333333"/>
              </w:rPr>
              <w:fldChar w:fldCharType="begin"/>
            </w:r>
            <w:r w:rsidRPr="000C0136">
              <w:rPr>
                <w:rStyle w:val="textcontent"/>
                <w:rFonts w:ascii="Arial" w:eastAsia="Arial Unicode MS" w:hAnsi="Arial" w:cs="Arial"/>
                <w:color w:val="333333"/>
              </w:rPr>
              <w:instrText xml:space="preserve"> HYPERLINK "https://www.gesetzessammlung.bs.ch/app/de/texts_of_law/413.825" \l "paragraphtext_content_hi_fn_753552_2_c" </w:instrText>
            </w:r>
            <w:r w:rsidRPr="000C0136">
              <w:rPr>
                <w:rStyle w:val="textcontent"/>
                <w:rFonts w:ascii="Arial" w:eastAsia="Arial Unicode MS" w:hAnsi="Arial" w:cs="Arial"/>
                <w:color w:val="333333"/>
              </w:rPr>
              <w:fldChar w:fldCharType="separate"/>
            </w:r>
            <w:r w:rsidRPr="000C0136">
              <w:rPr>
                <w:rStyle w:val="Hyperlink"/>
                <w:rFonts w:ascii="Arial" w:eastAsia="Arial Unicode MS" w:hAnsi="Arial" w:cs="Arial"/>
                <w:color w:val="333333"/>
              </w:rPr>
              <w:t>[2]</w:t>
            </w:r>
            <w:r w:rsidRPr="000C0136">
              <w:rPr>
                <w:rStyle w:val="textcontent"/>
                <w:rFonts w:ascii="Arial" w:eastAsia="Arial Unicode MS" w:hAnsi="Arial" w:cs="Arial"/>
                <w:color w:val="333333"/>
              </w:rPr>
              <w:fldChar w:fldCharType="end"/>
            </w:r>
            <w:bookmarkEnd w:id="13"/>
          </w:p>
          <w:p w14:paraId="37D597C3" w14:textId="77777777" w:rsidR="00E92943" w:rsidRPr="000C0136" w:rsidRDefault="00E92943" w:rsidP="0027072E">
            <w:pPr>
              <w:rPr>
                <w:rFonts w:ascii="Arial" w:hAnsi="Arial" w:cs="Arial"/>
                <w:b/>
                <w:lang w:val="de-DE"/>
              </w:rPr>
            </w:pPr>
          </w:p>
        </w:tc>
        <w:tc>
          <w:tcPr>
            <w:tcW w:w="4640" w:type="dxa"/>
          </w:tcPr>
          <w:p w14:paraId="182BE7B0" w14:textId="77777777" w:rsidR="00E92943" w:rsidRPr="00527DFF" w:rsidRDefault="00E92943" w:rsidP="00C018CF">
            <w:pPr>
              <w:rPr>
                <w:rFonts w:ascii="Arial" w:hAnsi="Arial" w:cs="Arial"/>
                <w:b/>
              </w:rPr>
            </w:pPr>
          </w:p>
        </w:tc>
        <w:tc>
          <w:tcPr>
            <w:tcW w:w="4640" w:type="dxa"/>
          </w:tcPr>
          <w:p w14:paraId="6764083A" w14:textId="39660297" w:rsidR="005955A0" w:rsidRPr="00527DFF" w:rsidRDefault="005955A0" w:rsidP="00C018CF">
            <w:pPr>
              <w:rPr>
                <w:rFonts w:ascii="Arial" w:hAnsi="Arial" w:cs="Arial"/>
                <w:b/>
                <w:lang w:val="de-DE"/>
              </w:rPr>
            </w:pPr>
          </w:p>
        </w:tc>
      </w:tr>
      <w:tr w:rsidR="00E92943" w:rsidRPr="00527DFF" w14:paraId="39D6FBD7" w14:textId="77777777" w:rsidTr="00260334">
        <w:tc>
          <w:tcPr>
            <w:tcW w:w="4640" w:type="dxa"/>
          </w:tcPr>
          <w:p w14:paraId="2C751540" w14:textId="77777777" w:rsidR="00E92943" w:rsidRPr="000C0136" w:rsidRDefault="00E92943" w:rsidP="00E92943">
            <w:pPr>
              <w:shd w:val="clear" w:color="auto" w:fill="FFFFFF"/>
              <w:rPr>
                <w:rFonts w:ascii="Arial" w:eastAsia="Arial Unicode MS" w:hAnsi="Arial" w:cs="Arial"/>
                <w:b/>
                <w:bCs/>
                <w:color w:val="333333"/>
              </w:rPr>
            </w:pPr>
            <w:r w:rsidRPr="000C0136">
              <w:rPr>
                <w:rStyle w:val="articlesymbol"/>
                <w:rFonts w:ascii="Arial" w:eastAsia="Arial Unicode MS" w:hAnsi="Arial" w:cs="Arial"/>
                <w:b/>
                <w:bCs/>
                <w:color w:val="333333"/>
              </w:rPr>
              <w:t>§</w:t>
            </w:r>
            <w:r w:rsidRPr="000C0136">
              <w:rPr>
                <w:rFonts w:ascii="Arial" w:eastAsia="Arial Unicode MS" w:hAnsi="Arial" w:cs="Arial"/>
                <w:b/>
                <w:bCs/>
                <w:color w:val="333333"/>
              </w:rPr>
              <w:t> </w:t>
            </w:r>
            <w:r w:rsidRPr="000C0136">
              <w:rPr>
                <w:rStyle w:val="number"/>
                <w:rFonts w:ascii="Arial" w:eastAsia="Arial Unicode MS" w:hAnsi="Arial" w:cs="Arial"/>
                <w:b/>
                <w:bCs/>
                <w:color w:val="333333"/>
              </w:rPr>
              <w:t>8</w:t>
            </w:r>
          </w:p>
          <w:p w14:paraId="4AE07ADB" w14:textId="7FE70E58" w:rsidR="00E92943" w:rsidRPr="000C0136" w:rsidRDefault="00E92943" w:rsidP="00BF0E23">
            <w:pPr>
              <w:shd w:val="clear" w:color="auto" w:fill="FFFFFF"/>
              <w:rPr>
                <w:rFonts w:ascii="Arial" w:eastAsia="Arial Unicode MS" w:hAnsi="Arial" w:cs="Arial"/>
                <w:color w:val="333333"/>
              </w:rPr>
            </w:pPr>
            <w:r w:rsidRPr="00BF0E23">
              <w:rPr>
                <w:rFonts w:hint="eastAsia"/>
                <w:vertAlign w:val="superscript"/>
                <w:lang w:val="de-DE"/>
              </w:rPr>
              <w:t> </w:t>
            </w:r>
            <w:bookmarkStart w:id="14" w:name="t-0--a-8--p-1"/>
            <w:bookmarkEnd w:id="14"/>
            <w:r w:rsidRPr="00BF0E23">
              <w:rPr>
                <w:rFonts w:hint="eastAsia"/>
                <w:vertAlign w:val="superscript"/>
                <w:lang w:val="de-DE"/>
              </w:rPr>
              <w:t>1</w:t>
            </w:r>
            <w:r w:rsidR="00BF0E23">
              <w:rPr>
                <w:vertAlign w:val="superscript"/>
                <w:lang w:val="de-DE"/>
              </w:rPr>
              <w:t xml:space="preserve"> </w:t>
            </w:r>
            <w:r w:rsidRPr="000C0136">
              <w:rPr>
                <w:rStyle w:val="textcontent"/>
                <w:rFonts w:ascii="Arial" w:eastAsia="Arial Unicode MS" w:hAnsi="Arial" w:cs="Arial"/>
                <w:color w:val="333333"/>
              </w:rPr>
              <w:t>Zur Erstellung der Maturaarbeit stehen den Schülerinnen und Schülern zwei Jahreslektionen in der letzten Klasse zur Verfügung. Diese decken nicht ihren gesamten Arbeitsaufwand.</w:t>
            </w:r>
            <w:bookmarkStart w:id="15" w:name="paragraphtext_content_hi_fn_753553_3"/>
            <w:r w:rsidR="00BF0E23">
              <w:rPr>
                <w:rStyle w:val="textcontent"/>
                <w:rFonts w:ascii="Arial" w:eastAsia="Arial Unicode MS" w:hAnsi="Arial" w:cs="Arial"/>
                <w:color w:val="333333"/>
              </w:rPr>
              <w:t xml:space="preserve"> </w:t>
            </w:r>
            <w:hyperlink r:id="rId9" w:anchor="paragraphtext_content_hi_fn_753553_3_c" w:history="1">
              <w:r w:rsidRPr="000C0136">
                <w:rPr>
                  <w:rStyle w:val="Hyperlink"/>
                  <w:rFonts w:ascii="Arial" w:eastAsia="Arial Unicode MS" w:hAnsi="Arial" w:cs="Arial"/>
                  <w:color w:val="333333"/>
                </w:rPr>
                <w:t>[3]</w:t>
              </w:r>
            </w:hyperlink>
            <w:bookmarkEnd w:id="15"/>
          </w:p>
          <w:p w14:paraId="0E05DF8B" w14:textId="77777777" w:rsidR="00E92943" w:rsidRPr="000C0136" w:rsidRDefault="00E92943" w:rsidP="00E92943">
            <w:pPr>
              <w:shd w:val="clear" w:color="auto" w:fill="FFFFFF"/>
              <w:rPr>
                <w:rStyle w:val="articlesymbol"/>
                <w:rFonts w:ascii="Arial" w:eastAsia="Arial Unicode MS" w:hAnsi="Arial" w:cs="Arial"/>
                <w:b/>
                <w:bCs/>
                <w:color w:val="333333"/>
              </w:rPr>
            </w:pPr>
          </w:p>
        </w:tc>
        <w:tc>
          <w:tcPr>
            <w:tcW w:w="4640" w:type="dxa"/>
          </w:tcPr>
          <w:p w14:paraId="125D99BC" w14:textId="77777777" w:rsidR="00E92943" w:rsidRPr="00527DFF" w:rsidRDefault="00E92943" w:rsidP="00C018CF">
            <w:pPr>
              <w:rPr>
                <w:rFonts w:ascii="Arial" w:hAnsi="Arial" w:cs="Arial"/>
                <w:b/>
              </w:rPr>
            </w:pPr>
          </w:p>
        </w:tc>
        <w:tc>
          <w:tcPr>
            <w:tcW w:w="4640" w:type="dxa"/>
          </w:tcPr>
          <w:p w14:paraId="2BDF8AA7" w14:textId="3E113074" w:rsidR="00E92943" w:rsidRPr="005955A0" w:rsidRDefault="00E92943" w:rsidP="00C018CF">
            <w:pPr>
              <w:rPr>
                <w:rFonts w:ascii="Arial" w:hAnsi="Arial" w:cs="Arial"/>
                <w:lang w:val="de-DE"/>
              </w:rPr>
            </w:pPr>
          </w:p>
        </w:tc>
      </w:tr>
      <w:tr w:rsidR="00E92943" w:rsidRPr="00527DFF" w14:paraId="72FC0B9B" w14:textId="77777777" w:rsidTr="00260334">
        <w:tc>
          <w:tcPr>
            <w:tcW w:w="4640" w:type="dxa"/>
          </w:tcPr>
          <w:p w14:paraId="72A64070" w14:textId="488AD98E" w:rsidR="00E92943" w:rsidRPr="000C0136" w:rsidRDefault="00E92943" w:rsidP="00E92943">
            <w:pPr>
              <w:shd w:val="clear" w:color="auto" w:fill="FFFFFF"/>
              <w:rPr>
                <w:rFonts w:ascii="Arial" w:eastAsia="Arial Unicode MS" w:hAnsi="Arial" w:cs="Arial"/>
                <w:color w:val="333333"/>
              </w:rPr>
            </w:pPr>
            <w:r w:rsidRPr="000C0136">
              <w:rPr>
                <w:rStyle w:val="articlesymbol"/>
                <w:rFonts w:ascii="Arial" w:eastAsia="Arial Unicode MS" w:hAnsi="Arial" w:cs="Arial"/>
                <w:b/>
                <w:bCs/>
                <w:color w:val="333333"/>
              </w:rPr>
              <w:t>§</w:t>
            </w:r>
            <w:r w:rsidRPr="000C0136">
              <w:rPr>
                <w:rFonts w:ascii="Arial" w:eastAsia="Arial Unicode MS" w:hAnsi="Arial" w:cs="Arial"/>
                <w:b/>
                <w:bCs/>
                <w:color w:val="333333"/>
              </w:rPr>
              <w:t> </w:t>
            </w:r>
            <w:r w:rsidRPr="000C0136">
              <w:rPr>
                <w:rStyle w:val="number"/>
                <w:rFonts w:ascii="Arial" w:eastAsia="Arial Unicode MS" w:hAnsi="Arial" w:cs="Arial"/>
                <w:b/>
                <w:bCs/>
                <w:color w:val="333333"/>
              </w:rPr>
              <w:t>9</w:t>
            </w:r>
            <w:r w:rsidR="00BF0E23">
              <w:rPr>
                <w:rStyle w:val="number"/>
                <w:rFonts w:ascii="Arial" w:eastAsia="Arial Unicode MS" w:hAnsi="Arial" w:cs="Arial"/>
                <w:b/>
                <w:bCs/>
                <w:color w:val="333333"/>
              </w:rPr>
              <w:t xml:space="preserve"> </w:t>
            </w:r>
            <w:r w:rsidRPr="000C0136">
              <w:rPr>
                <w:rStyle w:val="titletext"/>
                <w:rFonts w:ascii="Arial" w:eastAsia="Arial Unicode MS" w:hAnsi="Arial" w:cs="Arial"/>
                <w:color w:val="333333"/>
              </w:rPr>
              <w:t>Umfang</w:t>
            </w:r>
          </w:p>
          <w:p w14:paraId="639857A4" w14:textId="57C8D8FD" w:rsidR="00E92943" w:rsidRPr="000C0136" w:rsidRDefault="00E92943" w:rsidP="00BF0E23">
            <w:pPr>
              <w:shd w:val="clear" w:color="auto" w:fill="FFFFFF"/>
              <w:rPr>
                <w:rFonts w:ascii="Arial" w:eastAsia="Arial Unicode MS" w:hAnsi="Arial" w:cs="Arial"/>
                <w:color w:val="333333"/>
              </w:rPr>
            </w:pPr>
            <w:bookmarkStart w:id="16" w:name="t-0--a-9--p-1"/>
            <w:bookmarkEnd w:id="16"/>
            <w:r w:rsidRPr="00BF0E23">
              <w:rPr>
                <w:rFonts w:hint="eastAsia"/>
                <w:vertAlign w:val="superscript"/>
                <w:lang w:val="de-DE"/>
              </w:rPr>
              <w:t>1</w:t>
            </w:r>
            <w:r w:rsidR="00BF0E23">
              <w:rPr>
                <w:vertAlign w:val="superscript"/>
                <w:lang w:val="de-DE"/>
              </w:rPr>
              <w:t xml:space="preserve"> </w:t>
            </w:r>
            <w:r w:rsidRPr="000C0136">
              <w:rPr>
                <w:rStyle w:val="textcontent"/>
                <w:rFonts w:ascii="Arial" w:eastAsia="Arial Unicode MS" w:hAnsi="Arial" w:cs="Arial"/>
                <w:color w:val="333333"/>
              </w:rPr>
              <w:t xml:space="preserve">Eine minimale oder maximale Seitenzahl für den schriftlichen Teil der Maturaarbeit wird nicht vorgegeben; die Arbeit muss aber in </w:t>
            </w:r>
            <w:r w:rsidRPr="000C0136">
              <w:rPr>
                <w:rStyle w:val="textcontent"/>
                <w:rFonts w:ascii="Arial" w:eastAsia="Arial Unicode MS" w:hAnsi="Arial" w:cs="Arial"/>
                <w:color w:val="333333"/>
              </w:rPr>
              <w:lastRenderedPageBreak/>
              <w:t>ihrem Umfang etwa dem Arbeitseinsatz für zwei Jahreslektionen in der letzten Klasse entsprechen.</w:t>
            </w:r>
            <w:bookmarkStart w:id="17" w:name="paragraphtext_content_hi_fn_753554_4"/>
            <w:r w:rsidR="00BF0E23">
              <w:rPr>
                <w:rStyle w:val="textcontent"/>
                <w:rFonts w:ascii="Arial" w:eastAsia="Arial Unicode MS" w:hAnsi="Arial" w:cs="Arial"/>
                <w:color w:val="333333"/>
              </w:rPr>
              <w:t xml:space="preserve"> </w:t>
            </w:r>
            <w:hyperlink r:id="rId10" w:anchor="paragraphtext_content_hi_fn_753554_4_c" w:history="1">
              <w:r w:rsidRPr="000C0136">
                <w:rPr>
                  <w:rStyle w:val="Hyperlink"/>
                  <w:rFonts w:ascii="Arial" w:eastAsia="Arial Unicode MS" w:hAnsi="Arial" w:cs="Arial"/>
                  <w:color w:val="333333"/>
                </w:rPr>
                <w:t>[4]</w:t>
              </w:r>
            </w:hyperlink>
            <w:bookmarkEnd w:id="17"/>
          </w:p>
          <w:p w14:paraId="68C493F8" w14:textId="77777777" w:rsidR="00E92943" w:rsidRPr="000C0136" w:rsidRDefault="00E92943" w:rsidP="00E92943">
            <w:pPr>
              <w:shd w:val="clear" w:color="auto" w:fill="FFFFFF"/>
              <w:rPr>
                <w:rStyle w:val="articlesymbol"/>
                <w:rFonts w:ascii="Arial" w:eastAsia="Arial Unicode MS" w:hAnsi="Arial" w:cs="Arial"/>
                <w:b/>
                <w:bCs/>
                <w:color w:val="333333"/>
              </w:rPr>
            </w:pPr>
          </w:p>
        </w:tc>
        <w:tc>
          <w:tcPr>
            <w:tcW w:w="4640" w:type="dxa"/>
          </w:tcPr>
          <w:p w14:paraId="586D7319" w14:textId="77777777" w:rsidR="00E92943" w:rsidRPr="00527DFF" w:rsidRDefault="00E92943" w:rsidP="00C018CF">
            <w:pPr>
              <w:rPr>
                <w:rFonts w:ascii="Arial" w:hAnsi="Arial" w:cs="Arial"/>
                <w:b/>
              </w:rPr>
            </w:pPr>
          </w:p>
        </w:tc>
        <w:tc>
          <w:tcPr>
            <w:tcW w:w="4640" w:type="dxa"/>
          </w:tcPr>
          <w:p w14:paraId="79E57665" w14:textId="0F9B1758" w:rsidR="00E92943" w:rsidRPr="005955A0" w:rsidRDefault="00E92943" w:rsidP="00C018CF">
            <w:pPr>
              <w:rPr>
                <w:rFonts w:ascii="Arial" w:hAnsi="Arial" w:cs="Arial"/>
                <w:lang w:val="de-DE"/>
              </w:rPr>
            </w:pPr>
          </w:p>
        </w:tc>
      </w:tr>
      <w:tr w:rsidR="00E92943" w:rsidRPr="00527DFF" w14:paraId="4DC29163" w14:textId="77777777" w:rsidTr="00260334">
        <w:tc>
          <w:tcPr>
            <w:tcW w:w="4640" w:type="dxa"/>
          </w:tcPr>
          <w:p w14:paraId="1525E69F" w14:textId="7788AD1C" w:rsidR="00E92943" w:rsidRPr="00E92943" w:rsidRDefault="00E92943" w:rsidP="00E92943">
            <w:pPr>
              <w:shd w:val="clear" w:color="auto" w:fill="FFFFFF"/>
              <w:rPr>
                <w:rFonts w:ascii="Arial" w:eastAsia="Arial Unicode MS" w:hAnsi="Arial" w:cs="Arial"/>
                <w:color w:val="333333"/>
                <w:lang w:eastAsia="de-CH"/>
              </w:rPr>
            </w:pPr>
            <w:r w:rsidRPr="000C0136">
              <w:rPr>
                <w:rFonts w:ascii="Arial" w:eastAsia="Arial Unicode MS" w:hAnsi="Arial" w:cs="Arial"/>
                <w:b/>
                <w:bCs/>
                <w:color w:val="333333"/>
                <w:lang w:eastAsia="de-CH"/>
              </w:rPr>
              <w:t>§</w:t>
            </w:r>
            <w:r w:rsidRPr="00E92943">
              <w:rPr>
                <w:rFonts w:ascii="Arial" w:eastAsia="Arial Unicode MS" w:hAnsi="Arial" w:cs="Arial"/>
                <w:b/>
                <w:bCs/>
                <w:color w:val="333333"/>
                <w:lang w:eastAsia="de-CH"/>
              </w:rPr>
              <w:t> </w:t>
            </w:r>
            <w:r w:rsidRPr="000C0136">
              <w:rPr>
                <w:rFonts w:ascii="Arial" w:eastAsia="Arial Unicode MS" w:hAnsi="Arial" w:cs="Arial"/>
                <w:b/>
                <w:bCs/>
                <w:color w:val="333333"/>
                <w:lang w:eastAsia="de-CH"/>
              </w:rPr>
              <w:t>10</w:t>
            </w:r>
            <w:r w:rsidR="00BF0E23">
              <w:rPr>
                <w:rFonts w:ascii="Arial" w:eastAsia="Arial Unicode MS" w:hAnsi="Arial" w:cs="Arial"/>
                <w:b/>
                <w:bCs/>
                <w:color w:val="333333"/>
                <w:lang w:eastAsia="de-CH"/>
              </w:rPr>
              <w:t xml:space="preserve"> </w:t>
            </w:r>
            <w:r w:rsidRPr="000C0136">
              <w:rPr>
                <w:rFonts w:ascii="Arial" w:eastAsia="Arial Unicode MS" w:hAnsi="Arial" w:cs="Arial"/>
                <w:color w:val="333333"/>
                <w:lang w:eastAsia="de-CH"/>
              </w:rPr>
              <w:t>Betreuung und Koreferat</w:t>
            </w:r>
          </w:p>
          <w:p w14:paraId="123C9F1D" w14:textId="50382D99" w:rsidR="00E92943" w:rsidRPr="00E92943" w:rsidRDefault="00E92943" w:rsidP="00E92943">
            <w:pPr>
              <w:shd w:val="clear" w:color="auto" w:fill="FFFFFF"/>
              <w:rPr>
                <w:rFonts w:ascii="Arial" w:eastAsia="Arial Unicode MS" w:hAnsi="Arial" w:cs="Arial"/>
                <w:color w:val="333333"/>
                <w:lang w:eastAsia="de-CH"/>
              </w:rPr>
            </w:pPr>
            <w:bookmarkStart w:id="18" w:name="t-0--a-10--p-1"/>
            <w:bookmarkEnd w:id="18"/>
            <w:r w:rsidRPr="00BF0E23">
              <w:rPr>
                <w:vertAlign w:val="superscript"/>
                <w:lang w:val="de-DE"/>
              </w:rPr>
              <w:t>1</w:t>
            </w:r>
            <w:r w:rsidR="00BF0E23">
              <w:rPr>
                <w:vertAlign w:val="superscript"/>
                <w:lang w:val="de-DE"/>
              </w:rPr>
              <w:t xml:space="preserve"> </w:t>
            </w:r>
            <w:r w:rsidRPr="000C0136">
              <w:rPr>
                <w:rFonts w:ascii="Arial" w:eastAsia="Arial Unicode MS" w:hAnsi="Arial" w:cs="Arial"/>
                <w:color w:val="333333"/>
                <w:lang w:eastAsia="de-CH"/>
              </w:rPr>
              <w:t>Als Betreuerin oder Betreuer der Maturaarbeit suchen die Schülerinnen und Schüler eine schulinterne Lehrperson. Für das Koreferat ernennt die Schulleitung eine schulinterne Lehrperson oder eine externe Fachperson.</w:t>
            </w:r>
          </w:p>
          <w:p w14:paraId="2B3940D1" w14:textId="06200132" w:rsidR="00E92943" w:rsidRPr="00E92943" w:rsidRDefault="00E92943" w:rsidP="00E92943">
            <w:pPr>
              <w:shd w:val="clear" w:color="auto" w:fill="FFFFFF"/>
              <w:rPr>
                <w:rFonts w:ascii="Arial" w:eastAsia="Arial Unicode MS" w:hAnsi="Arial" w:cs="Arial"/>
                <w:color w:val="333333"/>
                <w:lang w:eastAsia="de-CH"/>
              </w:rPr>
            </w:pPr>
            <w:bookmarkStart w:id="19" w:name="t-0--a-10--p-2"/>
            <w:bookmarkEnd w:id="19"/>
            <w:r w:rsidRPr="00BF0E23">
              <w:rPr>
                <w:vertAlign w:val="superscript"/>
                <w:lang w:val="de-DE"/>
              </w:rPr>
              <w:t>2</w:t>
            </w:r>
            <w:r w:rsidR="00BF0E23">
              <w:rPr>
                <w:vertAlign w:val="superscript"/>
                <w:lang w:val="de-DE"/>
              </w:rPr>
              <w:t xml:space="preserve"> </w:t>
            </w:r>
            <w:r w:rsidRPr="000C0136">
              <w:rPr>
                <w:rFonts w:ascii="Arial" w:eastAsia="Arial Unicode MS" w:hAnsi="Arial" w:cs="Arial"/>
                <w:color w:val="333333"/>
                <w:lang w:eastAsia="de-CH"/>
              </w:rPr>
              <w:t>Die Lehrpersonen einer Schule sind grundsätzlich verpflichtet, Maturaarbeiten zur Betreuung und für das Koreferat anzunehmen.</w:t>
            </w:r>
          </w:p>
          <w:p w14:paraId="79F6B076" w14:textId="184B3B5A" w:rsidR="00E92943" w:rsidRPr="00E92943" w:rsidRDefault="00E92943" w:rsidP="00E92943">
            <w:pPr>
              <w:shd w:val="clear" w:color="auto" w:fill="FFFFFF"/>
              <w:rPr>
                <w:rFonts w:ascii="Arial" w:eastAsia="Arial Unicode MS" w:hAnsi="Arial" w:cs="Arial"/>
                <w:color w:val="333333"/>
                <w:lang w:eastAsia="de-CH"/>
              </w:rPr>
            </w:pPr>
            <w:bookmarkStart w:id="20" w:name="t-0--a-10--p-3"/>
            <w:bookmarkEnd w:id="20"/>
            <w:r w:rsidRPr="00BF0E23">
              <w:rPr>
                <w:vertAlign w:val="superscript"/>
                <w:lang w:val="de-DE"/>
              </w:rPr>
              <w:t>3</w:t>
            </w:r>
            <w:r w:rsidR="00BF0E23">
              <w:rPr>
                <w:vertAlign w:val="superscript"/>
                <w:lang w:val="de-DE"/>
              </w:rPr>
              <w:t xml:space="preserve"> </w:t>
            </w:r>
            <w:r w:rsidRPr="000C0136">
              <w:rPr>
                <w:rFonts w:ascii="Arial" w:eastAsia="Arial Unicode MS" w:hAnsi="Arial" w:cs="Arial"/>
                <w:color w:val="333333"/>
                <w:lang w:eastAsia="de-CH"/>
              </w:rPr>
              <w:t>Betreuerinnen und Betreuer können in der Regel höchstens sechs Maturaarbeiten zur Betreuung annehmen. Es sind die allgemeinen Bestimmungen über den Ausstand von Behördenmitgliedern zu beachten.</w:t>
            </w:r>
          </w:p>
          <w:p w14:paraId="36258368" w14:textId="0A248D2B" w:rsidR="00E92943" w:rsidRPr="00E92943" w:rsidRDefault="00E92943" w:rsidP="00E92943">
            <w:pPr>
              <w:shd w:val="clear" w:color="auto" w:fill="FFFFFF"/>
              <w:rPr>
                <w:rFonts w:ascii="Arial" w:eastAsia="Arial Unicode MS" w:hAnsi="Arial" w:cs="Arial"/>
                <w:color w:val="333333"/>
                <w:lang w:eastAsia="de-CH"/>
              </w:rPr>
            </w:pPr>
            <w:bookmarkStart w:id="21" w:name="t-0--a-10--p-4"/>
            <w:bookmarkEnd w:id="21"/>
            <w:r w:rsidRPr="00BF0E23">
              <w:rPr>
                <w:vertAlign w:val="superscript"/>
                <w:lang w:val="de-DE"/>
              </w:rPr>
              <w:t>4</w:t>
            </w:r>
            <w:r w:rsidR="00BF0E23">
              <w:rPr>
                <w:vertAlign w:val="superscript"/>
                <w:lang w:val="de-DE"/>
              </w:rPr>
              <w:t xml:space="preserve"> </w:t>
            </w:r>
            <w:r w:rsidRPr="000C0136">
              <w:rPr>
                <w:rFonts w:ascii="Arial" w:eastAsia="Arial Unicode MS" w:hAnsi="Arial" w:cs="Arial"/>
                <w:color w:val="333333"/>
                <w:lang w:eastAsia="de-CH"/>
              </w:rPr>
              <w:t>Betreuerinnen und Betreuer begleiten die Arbeit von der Themenfindung bis zur mündlichen Präsentation, insbesondere helfen sie bei der Themenwahl, der Konzepterarbeitung, der Material- und Quellensuche, der Terminplanung und bei methodischen Problemen. Dies wird in einem schulinternen Leitfaden ausführlich dargelegt.</w:t>
            </w:r>
          </w:p>
          <w:p w14:paraId="1C4C95F5" w14:textId="77777777" w:rsidR="00E92943" w:rsidRPr="000C0136" w:rsidRDefault="00E92943" w:rsidP="00E92943">
            <w:pPr>
              <w:shd w:val="clear" w:color="auto" w:fill="FFFFFF"/>
              <w:rPr>
                <w:rStyle w:val="articlesymbol"/>
                <w:rFonts w:ascii="Arial" w:eastAsia="Arial Unicode MS" w:hAnsi="Arial" w:cs="Arial"/>
                <w:b/>
                <w:bCs/>
                <w:color w:val="333333"/>
              </w:rPr>
            </w:pPr>
          </w:p>
        </w:tc>
        <w:tc>
          <w:tcPr>
            <w:tcW w:w="4640" w:type="dxa"/>
          </w:tcPr>
          <w:p w14:paraId="4121A9AD" w14:textId="53522505" w:rsidR="00E92943" w:rsidRPr="007A1BFD" w:rsidRDefault="00E92943" w:rsidP="00C018CF">
            <w:pPr>
              <w:rPr>
                <w:rFonts w:ascii="Arial" w:hAnsi="Arial" w:cs="Arial"/>
              </w:rPr>
            </w:pPr>
          </w:p>
        </w:tc>
        <w:tc>
          <w:tcPr>
            <w:tcW w:w="4640" w:type="dxa"/>
          </w:tcPr>
          <w:p w14:paraId="43772B3D" w14:textId="3574F4DF" w:rsidR="00E92943" w:rsidRPr="007A1BFD" w:rsidRDefault="00E92943" w:rsidP="00C018CF">
            <w:pPr>
              <w:rPr>
                <w:rFonts w:ascii="Arial" w:hAnsi="Arial" w:cs="Arial"/>
                <w:lang w:val="de-DE"/>
              </w:rPr>
            </w:pPr>
          </w:p>
        </w:tc>
      </w:tr>
      <w:tr w:rsidR="00C018CF" w:rsidRPr="00527DFF" w14:paraId="366B7B0F" w14:textId="77777777" w:rsidTr="00260334">
        <w:tc>
          <w:tcPr>
            <w:tcW w:w="4640" w:type="dxa"/>
          </w:tcPr>
          <w:p w14:paraId="21BE866F" w14:textId="77777777" w:rsidR="0027072E" w:rsidRPr="00C84086" w:rsidRDefault="0027072E" w:rsidP="0027072E">
            <w:pPr>
              <w:rPr>
                <w:rFonts w:ascii="Arial" w:hAnsi="Arial" w:cs="Arial"/>
                <w:lang w:val="de-DE"/>
              </w:rPr>
            </w:pPr>
            <w:r w:rsidRPr="00C84086">
              <w:rPr>
                <w:rFonts w:ascii="Arial" w:hAnsi="Arial" w:cs="Arial" w:hint="eastAsia"/>
                <w:b/>
                <w:lang w:val="de-DE"/>
              </w:rPr>
              <w:t>§</w:t>
            </w:r>
            <w:r w:rsidRPr="00C84086">
              <w:rPr>
                <w:rFonts w:ascii="Arial" w:hAnsi="Arial" w:cs="Arial" w:hint="eastAsia"/>
                <w:b/>
                <w:lang w:val="de-DE"/>
              </w:rPr>
              <w:t>11</w:t>
            </w:r>
            <w:r w:rsidRPr="00C84086">
              <w:rPr>
                <w:rFonts w:ascii="Arial" w:hAnsi="Arial" w:cs="Arial"/>
                <w:b/>
                <w:lang w:val="de-DE"/>
              </w:rPr>
              <w:t xml:space="preserve"> </w:t>
            </w:r>
            <w:r w:rsidRPr="00C84086">
              <w:rPr>
                <w:rFonts w:ascii="Arial" w:hAnsi="Arial" w:cs="Arial" w:hint="eastAsia"/>
                <w:lang w:val="de-DE"/>
              </w:rPr>
              <w:t>Präsentation</w:t>
            </w:r>
          </w:p>
          <w:p w14:paraId="2538261E" w14:textId="77777777" w:rsidR="0027072E" w:rsidRPr="00C84086" w:rsidRDefault="0027072E" w:rsidP="0027072E">
            <w:pPr>
              <w:rPr>
                <w:rFonts w:ascii="Arial" w:hAnsi="Arial" w:cs="Arial"/>
                <w:lang w:val="de-DE"/>
              </w:rPr>
            </w:pPr>
            <w:bookmarkStart w:id="22" w:name="t-0--a-11--p-1"/>
            <w:bookmarkEnd w:id="22"/>
            <w:r w:rsidRPr="00C84086">
              <w:rPr>
                <w:rFonts w:ascii="Arial" w:hAnsi="Arial" w:cs="Arial" w:hint="eastAsia"/>
                <w:vertAlign w:val="superscript"/>
                <w:lang w:val="de-DE"/>
              </w:rPr>
              <w:t>1</w:t>
            </w:r>
            <w:r w:rsidRPr="00C84086">
              <w:rPr>
                <w:rFonts w:ascii="Arial" w:hAnsi="Arial" w:cs="Arial"/>
                <w:lang w:val="de-DE"/>
              </w:rPr>
              <w:t xml:space="preserve"> </w:t>
            </w:r>
            <w:r w:rsidRPr="00C84086">
              <w:rPr>
                <w:rFonts w:ascii="Arial" w:hAnsi="Arial" w:cs="Arial" w:hint="eastAsia"/>
                <w:lang w:val="de-DE"/>
              </w:rPr>
              <w:t xml:space="preserve">Bei der mündlichen Präsentation geht es um die Fähigkeit der Schülerinnen und Schüler, Thesen und Erkenntnisse </w:t>
            </w:r>
            <w:r w:rsidRPr="00C84086">
              <w:rPr>
                <w:rFonts w:ascii="Arial" w:hAnsi="Arial" w:cs="Arial" w:hint="eastAsia"/>
                <w:lang w:val="de-DE"/>
              </w:rPr>
              <w:lastRenderedPageBreak/>
              <w:t xml:space="preserve">darzulegen und sie zu vertreten sowie die Vorgehensweise und die angewandten Methoden zu reflektieren. Die mündliche Präsentation erfolgt im Rahmen eines Fachgespräches, das von der Betreuerin oder dem Betreuer im Beisein einer </w:t>
            </w:r>
            <w:proofErr w:type="spellStart"/>
            <w:r w:rsidRPr="00C84086">
              <w:rPr>
                <w:rFonts w:ascii="Arial" w:hAnsi="Arial" w:cs="Arial" w:hint="eastAsia"/>
                <w:lang w:val="de-DE"/>
              </w:rPr>
              <w:t>Koreferentin</w:t>
            </w:r>
            <w:proofErr w:type="spellEnd"/>
            <w:r w:rsidRPr="00C84086">
              <w:rPr>
                <w:rFonts w:ascii="Arial" w:hAnsi="Arial" w:cs="Arial" w:hint="eastAsia"/>
                <w:lang w:val="de-DE"/>
              </w:rPr>
              <w:t xml:space="preserve"> oder einem </w:t>
            </w:r>
            <w:proofErr w:type="spellStart"/>
            <w:r w:rsidRPr="00C84086">
              <w:rPr>
                <w:rFonts w:ascii="Arial" w:hAnsi="Arial" w:cs="Arial" w:hint="eastAsia"/>
                <w:lang w:val="de-DE"/>
              </w:rPr>
              <w:t>Koreferenten</w:t>
            </w:r>
            <w:proofErr w:type="spellEnd"/>
            <w:r w:rsidRPr="00C84086">
              <w:rPr>
                <w:rFonts w:ascii="Arial" w:hAnsi="Arial" w:cs="Arial" w:hint="eastAsia"/>
                <w:lang w:val="de-DE"/>
              </w:rPr>
              <w:t xml:space="preserve"> geleitet wird.</w:t>
            </w:r>
          </w:p>
          <w:p w14:paraId="761B25E9" w14:textId="77777777" w:rsidR="0027072E" w:rsidRPr="00C84086" w:rsidRDefault="0027072E" w:rsidP="0027072E">
            <w:pPr>
              <w:rPr>
                <w:rFonts w:ascii="Arial" w:hAnsi="Arial" w:cs="Arial"/>
                <w:lang w:val="de-DE"/>
              </w:rPr>
            </w:pPr>
            <w:bookmarkStart w:id="23" w:name="t-0--a-11--p-2"/>
            <w:bookmarkEnd w:id="23"/>
            <w:r w:rsidRPr="00C84086">
              <w:rPr>
                <w:rFonts w:ascii="Arial" w:hAnsi="Arial" w:cs="Arial" w:hint="eastAsia"/>
                <w:vertAlign w:val="superscript"/>
                <w:lang w:val="de-DE"/>
              </w:rPr>
              <w:t>2</w:t>
            </w:r>
            <w:r w:rsidRPr="00C84086">
              <w:rPr>
                <w:rFonts w:ascii="Arial" w:hAnsi="Arial" w:cs="Arial"/>
                <w:vertAlign w:val="superscript"/>
                <w:lang w:val="de-DE"/>
              </w:rPr>
              <w:t xml:space="preserve"> </w:t>
            </w:r>
            <w:r w:rsidRPr="00C84086">
              <w:rPr>
                <w:rFonts w:ascii="Arial" w:hAnsi="Arial" w:cs="Arial" w:hint="eastAsia"/>
                <w:lang w:val="de-DE"/>
              </w:rPr>
              <w:t>Die mündliche Präsentation dauert bei Einzelarbeiten etwa 15 Minuten, bei Gruppenarbeiten etwa 10 Minuten pro Person. Es ist darauf zu achten, dass sich alle Mitglieder einer Gruppe an der Präsentation gleichwertig beteiligen.</w:t>
            </w:r>
          </w:p>
          <w:p w14:paraId="5B21C259" w14:textId="07A41684" w:rsidR="00C018CF" w:rsidRPr="00C84086" w:rsidRDefault="00C018CF" w:rsidP="00C018CF">
            <w:pPr>
              <w:rPr>
                <w:rFonts w:ascii="Arial" w:hAnsi="Arial" w:cs="Arial"/>
                <w:b/>
              </w:rPr>
            </w:pPr>
          </w:p>
        </w:tc>
        <w:tc>
          <w:tcPr>
            <w:tcW w:w="4640" w:type="dxa"/>
          </w:tcPr>
          <w:p w14:paraId="2B5F23E2" w14:textId="77777777" w:rsidR="00C018CF" w:rsidRPr="00C84086" w:rsidRDefault="0029190F" w:rsidP="0029190F">
            <w:pPr>
              <w:rPr>
                <w:rFonts w:ascii="Arial" w:hAnsi="Arial" w:cs="Arial"/>
              </w:rPr>
            </w:pPr>
            <w:r w:rsidRPr="00C84086">
              <w:rPr>
                <w:rFonts w:ascii="Arial" w:hAnsi="Arial" w:cs="Arial"/>
              </w:rPr>
              <w:lastRenderedPageBreak/>
              <w:t xml:space="preserve">§ 11 </w:t>
            </w:r>
            <w:r w:rsidR="007A1BFD" w:rsidRPr="00C84086">
              <w:rPr>
                <w:rFonts w:ascii="Arial" w:hAnsi="Arial" w:cs="Arial"/>
              </w:rPr>
              <w:t xml:space="preserve">Präsentation </w:t>
            </w:r>
            <w:r w:rsidR="007A1BFD" w:rsidRPr="00260334">
              <w:rPr>
                <w:rFonts w:ascii="Arial" w:hAnsi="Arial" w:cs="Arial"/>
                <w:b/>
                <w:u w:val="single"/>
              </w:rPr>
              <w:t xml:space="preserve">und </w:t>
            </w:r>
            <w:r w:rsidRPr="00260334">
              <w:rPr>
                <w:rFonts w:ascii="Arial" w:hAnsi="Arial" w:cs="Arial"/>
                <w:b/>
                <w:u w:val="single"/>
              </w:rPr>
              <w:t>Fachgespräch</w:t>
            </w:r>
          </w:p>
          <w:p w14:paraId="3315C2CB" w14:textId="6ED3C4A8" w:rsidR="00877E30" w:rsidRPr="00C84086" w:rsidRDefault="00877E30" w:rsidP="00877E30">
            <w:pPr>
              <w:rPr>
                <w:rFonts w:ascii="Arial" w:hAnsi="Arial" w:cs="Arial"/>
                <w:lang w:val="de-DE"/>
              </w:rPr>
            </w:pPr>
            <w:r w:rsidRPr="00C84086">
              <w:rPr>
                <w:rFonts w:ascii="Arial" w:hAnsi="Arial" w:cs="Arial" w:hint="eastAsia"/>
                <w:vertAlign w:val="superscript"/>
                <w:lang w:val="de-DE"/>
              </w:rPr>
              <w:t>1</w:t>
            </w:r>
            <w:r w:rsidRPr="00C84086">
              <w:rPr>
                <w:rFonts w:ascii="Arial" w:hAnsi="Arial" w:cs="Arial"/>
                <w:lang w:val="de-DE"/>
              </w:rPr>
              <w:t xml:space="preserve"> </w:t>
            </w:r>
            <w:r w:rsidRPr="00C84086">
              <w:rPr>
                <w:rFonts w:ascii="Arial" w:hAnsi="Arial" w:cs="Arial" w:hint="eastAsia"/>
                <w:lang w:val="de-DE"/>
              </w:rPr>
              <w:t xml:space="preserve">Bei der mündlichen Präsentation </w:t>
            </w:r>
            <w:r w:rsidRPr="00260334">
              <w:rPr>
                <w:rFonts w:ascii="Arial" w:hAnsi="Arial" w:cs="Arial"/>
                <w:b/>
                <w:u w:val="single"/>
                <w:lang w:val="de-DE"/>
              </w:rPr>
              <w:t xml:space="preserve">und im </w:t>
            </w:r>
            <w:proofErr w:type="spellStart"/>
            <w:r w:rsidRPr="00260334">
              <w:rPr>
                <w:rFonts w:ascii="Arial" w:hAnsi="Arial" w:cs="Arial"/>
                <w:b/>
                <w:u w:val="single"/>
                <w:lang w:val="de-DE"/>
              </w:rPr>
              <w:t>anschliessenden</w:t>
            </w:r>
            <w:proofErr w:type="spellEnd"/>
            <w:r w:rsidRPr="00260334">
              <w:rPr>
                <w:rFonts w:ascii="Arial" w:hAnsi="Arial" w:cs="Arial"/>
                <w:b/>
                <w:u w:val="single"/>
                <w:lang w:val="de-DE"/>
              </w:rPr>
              <w:t xml:space="preserve"> Fachgespräch </w:t>
            </w:r>
            <w:r w:rsidRPr="00C84086">
              <w:rPr>
                <w:rFonts w:ascii="Arial" w:hAnsi="Arial" w:cs="Arial" w:hint="eastAsia"/>
                <w:lang w:val="de-DE"/>
              </w:rPr>
              <w:t xml:space="preserve">geht es um die Fähigkeit der Schülerinnen und </w:t>
            </w:r>
            <w:r w:rsidRPr="00C84086">
              <w:rPr>
                <w:rFonts w:ascii="Arial" w:hAnsi="Arial" w:cs="Arial" w:hint="eastAsia"/>
                <w:lang w:val="de-DE"/>
              </w:rPr>
              <w:lastRenderedPageBreak/>
              <w:t xml:space="preserve">Schüler, </w:t>
            </w:r>
            <w:r w:rsidRPr="00260334">
              <w:rPr>
                <w:rFonts w:ascii="Arial" w:hAnsi="Arial" w:cs="Arial"/>
                <w:b/>
                <w:u w:val="single"/>
                <w:lang w:val="de-DE"/>
              </w:rPr>
              <w:t>die</w:t>
            </w:r>
            <w:r w:rsidRPr="00C84086">
              <w:rPr>
                <w:rFonts w:ascii="Arial" w:hAnsi="Arial" w:cs="Arial"/>
                <w:lang w:val="de-DE"/>
              </w:rPr>
              <w:t xml:space="preserve"> </w:t>
            </w:r>
            <w:r w:rsidRPr="00C84086">
              <w:rPr>
                <w:rFonts w:ascii="Arial" w:hAnsi="Arial" w:cs="Arial" w:hint="eastAsia"/>
                <w:lang w:val="de-DE"/>
              </w:rPr>
              <w:t>Thesen und Erkenntnisse</w:t>
            </w:r>
            <w:r w:rsidRPr="00C84086">
              <w:rPr>
                <w:rFonts w:ascii="Arial" w:hAnsi="Arial" w:cs="Arial"/>
                <w:lang w:val="de-DE"/>
              </w:rPr>
              <w:t xml:space="preserve"> </w:t>
            </w:r>
            <w:r w:rsidRPr="00C84086">
              <w:rPr>
                <w:rFonts w:ascii="Arial" w:hAnsi="Arial" w:cs="Arial" w:hint="eastAsia"/>
                <w:lang w:val="de-DE"/>
              </w:rPr>
              <w:t xml:space="preserve">darzulegen und sie zu vertreten sowie die Vorgehensweise und die angewandten Methoden zu reflektieren. </w:t>
            </w:r>
          </w:p>
          <w:p w14:paraId="0BCCB024" w14:textId="5F2CF78A" w:rsidR="00877E30" w:rsidRPr="00260334" w:rsidRDefault="00877E30" w:rsidP="00877E30">
            <w:pPr>
              <w:rPr>
                <w:rFonts w:ascii="Arial" w:hAnsi="Arial" w:cs="Arial"/>
                <w:b/>
                <w:u w:val="single"/>
                <w:lang w:val="de-DE"/>
              </w:rPr>
            </w:pPr>
            <w:r w:rsidRPr="00260334">
              <w:rPr>
                <w:rFonts w:ascii="Arial" w:hAnsi="Arial" w:cs="Arial" w:hint="eastAsia"/>
                <w:b/>
                <w:u w:val="single"/>
                <w:vertAlign w:val="superscript"/>
                <w:lang w:val="de-DE"/>
              </w:rPr>
              <w:t>2</w:t>
            </w:r>
            <w:r w:rsidRPr="00260334">
              <w:rPr>
                <w:rFonts w:ascii="Arial" w:hAnsi="Arial" w:cs="Arial"/>
                <w:b/>
                <w:u w:val="single"/>
                <w:vertAlign w:val="superscript"/>
                <w:lang w:val="de-DE"/>
              </w:rPr>
              <w:t xml:space="preserve"> </w:t>
            </w:r>
            <w:r w:rsidRPr="00260334">
              <w:rPr>
                <w:rFonts w:ascii="Arial" w:hAnsi="Arial" w:cs="Arial"/>
                <w:b/>
                <w:u w:val="single"/>
                <w:lang w:val="de-DE"/>
              </w:rPr>
              <w:t xml:space="preserve">Das Fachgespräch wird durch die </w:t>
            </w:r>
            <w:r w:rsidRPr="00260334">
              <w:rPr>
                <w:rFonts w:ascii="Arial" w:hAnsi="Arial" w:cs="Arial" w:hint="eastAsia"/>
                <w:b/>
                <w:u w:val="single"/>
                <w:lang w:val="de-DE"/>
              </w:rPr>
              <w:t>Betreuerin oder den Betreuer</w:t>
            </w:r>
            <w:r w:rsidRPr="00260334">
              <w:rPr>
                <w:rFonts w:ascii="Arial" w:hAnsi="Arial" w:cs="Arial"/>
                <w:b/>
                <w:u w:val="single"/>
                <w:lang w:val="de-DE"/>
              </w:rPr>
              <w:t xml:space="preserve"> </w:t>
            </w:r>
            <w:r w:rsidRPr="00260334">
              <w:rPr>
                <w:rFonts w:ascii="Arial" w:hAnsi="Arial" w:cs="Arial" w:hint="eastAsia"/>
                <w:b/>
                <w:u w:val="single"/>
                <w:lang w:val="de-DE"/>
              </w:rPr>
              <w:t xml:space="preserve">im Beisein einer </w:t>
            </w:r>
            <w:proofErr w:type="spellStart"/>
            <w:r w:rsidRPr="00260334">
              <w:rPr>
                <w:rFonts w:ascii="Arial" w:hAnsi="Arial" w:cs="Arial" w:hint="eastAsia"/>
                <w:b/>
                <w:u w:val="single"/>
                <w:lang w:val="de-DE"/>
              </w:rPr>
              <w:t>Koreferentin</w:t>
            </w:r>
            <w:proofErr w:type="spellEnd"/>
            <w:r w:rsidRPr="00260334">
              <w:rPr>
                <w:rFonts w:ascii="Arial" w:hAnsi="Arial" w:cs="Arial" w:hint="eastAsia"/>
                <w:b/>
                <w:u w:val="single"/>
                <w:lang w:val="de-DE"/>
              </w:rPr>
              <w:t xml:space="preserve"> oder einem </w:t>
            </w:r>
            <w:proofErr w:type="spellStart"/>
            <w:r w:rsidRPr="00260334">
              <w:rPr>
                <w:rFonts w:ascii="Arial" w:hAnsi="Arial" w:cs="Arial" w:hint="eastAsia"/>
                <w:b/>
                <w:u w:val="single"/>
                <w:lang w:val="de-DE"/>
              </w:rPr>
              <w:t>Koreferenten</w:t>
            </w:r>
            <w:proofErr w:type="spellEnd"/>
            <w:r w:rsidRPr="00260334">
              <w:rPr>
                <w:rFonts w:ascii="Arial" w:hAnsi="Arial" w:cs="Arial"/>
                <w:b/>
                <w:u w:val="single"/>
                <w:lang w:val="de-DE"/>
              </w:rPr>
              <w:t xml:space="preserve"> geführt</w:t>
            </w:r>
            <w:r w:rsidRPr="00260334">
              <w:rPr>
                <w:rFonts w:ascii="Arial" w:hAnsi="Arial" w:cs="Arial" w:hint="eastAsia"/>
                <w:b/>
                <w:u w:val="single"/>
                <w:lang w:val="de-DE"/>
              </w:rPr>
              <w:t>.</w:t>
            </w:r>
          </w:p>
          <w:p w14:paraId="468E0D80" w14:textId="30E6762E" w:rsidR="00877E30" w:rsidRPr="00260334" w:rsidRDefault="00877E30" w:rsidP="00877E30">
            <w:pPr>
              <w:rPr>
                <w:rFonts w:ascii="Arial" w:hAnsi="Arial" w:cs="Arial"/>
                <w:b/>
                <w:u w:val="single"/>
                <w:lang w:val="de-DE"/>
              </w:rPr>
            </w:pPr>
            <w:r w:rsidRPr="00260334">
              <w:rPr>
                <w:rFonts w:ascii="Arial" w:hAnsi="Arial" w:cs="Arial" w:hint="eastAsia"/>
                <w:b/>
                <w:u w:val="single"/>
                <w:vertAlign w:val="superscript"/>
                <w:lang w:val="de-DE"/>
              </w:rPr>
              <w:t>2</w:t>
            </w:r>
            <w:r w:rsidRPr="00260334">
              <w:rPr>
                <w:rFonts w:ascii="Arial" w:hAnsi="Arial" w:cs="Arial"/>
                <w:b/>
                <w:u w:val="single"/>
                <w:vertAlign w:val="superscript"/>
                <w:lang w:val="de-DE"/>
              </w:rPr>
              <w:t xml:space="preserve"> </w:t>
            </w:r>
            <w:r w:rsidRPr="00260334">
              <w:rPr>
                <w:rFonts w:ascii="Arial" w:hAnsi="Arial" w:cs="Arial" w:hint="eastAsia"/>
                <w:b/>
                <w:u w:val="single"/>
                <w:lang w:val="de-DE"/>
              </w:rPr>
              <w:t xml:space="preserve">Die mündliche Präsentation </w:t>
            </w:r>
            <w:r w:rsidRPr="00260334">
              <w:rPr>
                <w:rFonts w:ascii="Arial" w:hAnsi="Arial" w:cs="Arial"/>
                <w:b/>
                <w:u w:val="single"/>
                <w:lang w:val="de-DE"/>
              </w:rPr>
              <w:t xml:space="preserve">und das Fachgespräch </w:t>
            </w:r>
            <w:r w:rsidRPr="00260334">
              <w:rPr>
                <w:rFonts w:ascii="Arial" w:hAnsi="Arial" w:cs="Arial" w:hint="eastAsia"/>
                <w:b/>
                <w:u w:val="single"/>
                <w:lang w:val="de-DE"/>
              </w:rPr>
              <w:t xml:space="preserve">dauern bei Einzelarbeiten </w:t>
            </w:r>
            <w:r w:rsidR="005F1CE6" w:rsidRPr="00260334">
              <w:rPr>
                <w:rFonts w:ascii="Arial" w:hAnsi="Arial" w:cs="Arial"/>
                <w:b/>
                <w:u w:val="single"/>
                <w:lang w:val="de-DE"/>
              </w:rPr>
              <w:t xml:space="preserve">mindestens </w:t>
            </w:r>
            <w:r w:rsidRPr="00260334">
              <w:rPr>
                <w:rFonts w:ascii="Arial" w:hAnsi="Arial" w:cs="Arial" w:hint="eastAsia"/>
                <w:b/>
                <w:u w:val="single"/>
                <w:lang w:val="de-DE"/>
              </w:rPr>
              <w:t xml:space="preserve">20 bis </w:t>
            </w:r>
            <w:r w:rsidR="005F1CE6" w:rsidRPr="00260334">
              <w:rPr>
                <w:rFonts w:ascii="Arial" w:hAnsi="Arial" w:cs="Arial"/>
                <w:b/>
                <w:u w:val="single"/>
                <w:lang w:val="de-DE"/>
              </w:rPr>
              <w:t xml:space="preserve">maximal </w:t>
            </w:r>
            <w:r w:rsidRPr="00260334">
              <w:rPr>
                <w:rFonts w:ascii="Arial" w:hAnsi="Arial" w:cs="Arial" w:hint="eastAsia"/>
                <w:b/>
                <w:u w:val="single"/>
                <w:lang w:val="de-DE"/>
              </w:rPr>
              <w:t>30 Minuten</w:t>
            </w:r>
            <w:r w:rsidR="005F1CE6" w:rsidRPr="00260334">
              <w:rPr>
                <w:rFonts w:ascii="Arial" w:hAnsi="Arial" w:cs="Arial"/>
                <w:b/>
                <w:u w:val="single"/>
                <w:lang w:val="de-DE"/>
              </w:rPr>
              <w:t xml:space="preserve"> und bei Gruppenarbeiten 30 Minuten</w:t>
            </w:r>
            <w:r w:rsidRPr="00260334">
              <w:rPr>
                <w:rFonts w:ascii="Arial" w:hAnsi="Arial" w:cs="Arial" w:hint="eastAsia"/>
                <w:b/>
                <w:u w:val="single"/>
                <w:lang w:val="de-DE"/>
              </w:rPr>
              <w:t xml:space="preserve">, </w:t>
            </w:r>
            <w:r w:rsidRPr="00260334">
              <w:rPr>
                <w:rFonts w:ascii="Arial" w:hAnsi="Arial" w:cs="Arial"/>
                <w:b/>
                <w:u w:val="single"/>
                <w:lang w:val="de-DE"/>
              </w:rPr>
              <w:t xml:space="preserve">wovon mindestens die Hälfte aus dem Fachgespräch besteht. </w:t>
            </w:r>
            <w:r w:rsidRPr="00260334">
              <w:rPr>
                <w:rFonts w:ascii="Arial" w:hAnsi="Arial" w:cs="Arial" w:hint="eastAsia"/>
                <w:b/>
                <w:u w:val="single"/>
                <w:lang w:val="de-DE"/>
              </w:rPr>
              <w:t>Bei Gruppenarbeiten ist darauf zu achten, dass sich alle Mitglieder einer Gruppe an der Präsentation</w:t>
            </w:r>
            <w:r w:rsidRPr="00260334">
              <w:rPr>
                <w:rFonts w:ascii="Arial" w:hAnsi="Arial" w:cs="Arial"/>
                <w:b/>
                <w:u w:val="single"/>
                <w:lang w:val="de-DE"/>
              </w:rPr>
              <w:t xml:space="preserve"> und am Fachgespräch</w:t>
            </w:r>
            <w:r w:rsidRPr="00260334">
              <w:rPr>
                <w:rFonts w:ascii="Arial" w:hAnsi="Arial" w:cs="Arial" w:hint="eastAsia"/>
                <w:b/>
                <w:u w:val="single"/>
                <w:lang w:val="de-DE"/>
              </w:rPr>
              <w:t xml:space="preserve"> gleichwertig beteiligen.</w:t>
            </w:r>
          </w:p>
          <w:p w14:paraId="18AF43FB" w14:textId="1CE757A9" w:rsidR="00B35209" w:rsidRPr="00C84086" w:rsidRDefault="00B35209" w:rsidP="00B35209">
            <w:pPr>
              <w:rPr>
                <w:rFonts w:ascii="Arial" w:hAnsi="Arial" w:cs="Arial"/>
              </w:rPr>
            </w:pPr>
          </w:p>
        </w:tc>
        <w:tc>
          <w:tcPr>
            <w:tcW w:w="4640" w:type="dxa"/>
          </w:tcPr>
          <w:p w14:paraId="16CFA14B" w14:textId="75738A95" w:rsidR="00403EE4" w:rsidRPr="007A1BFD" w:rsidRDefault="00C84086" w:rsidP="00304B04">
            <w:pPr>
              <w:rPr>
                <w:rFonts w:ascii="Arial" w:hAnsi="Arial" w:cs="Arial"/>
                <w:lang w:val="de-DE"/>
              </w:rPr>
            </w:pPr>
            <w:r>
              <w:rPr>
                <w:rFonts w:ascii="Arial" w:hAnsi="Arial" w:cs="Arial"/>
                <w:lang w:val="de-DE"/>
              </w:rPr>
              <w:lastRenderedPageBreak/>
              <w:t xml:space="preserve">Die mündliche Prüfung </w:t>
            </w:r>
            <w:r w:rsidR="00304B04">
              <w:rPr>
                <w:rFonts w:ascii="Arial" w:hAnsi="Arial" w:cs="Arial"/>
                <w:lang w:val="de-DE"/>
              </w:rPr>
              <w:t>soll neu</w:t>
            </w:r>
            <w:r>
              <w:rPr>
                <w:rFonts w:ascii="Arial" w:hAnsi="Arial" w:cs="Arial"/>
                <w:lang w:val="de-DE"/>
              </w:rPr>
              <w:t xml:space="preserve"> aus einer Präsentation und einem Fachgespräch</w:t>
            </w:r>
            <w:r w:rsidR="00304B04">
              <w:rPr>
                <w:rFonts w:ascii="Arial" w:hAnsi="Arial" w:cs="Arial"/>
                <w:lang w:val="de-DE"/>
              </w:rPr>
              <w:t xml:space="preserve"> bestehen</w:t>
            </w:r>
            <w:r>
              <w:rPr>
                <w:rFonts w:ascii="Arial" w:hAnsi="Arial" w:cs="Arial"/>
                <w:lang w:val="de-DE"/>
              </w:rPr>
              <w:t xml:space="preserve">. Im Fachgespräch </w:t>
            </w:r>
            <w:r w:rsidR="00304B04">
              <w:rPr>
                <w:rFonts w:ascii="Arial" w:hAnsi="Arial" w:cs="Arial"/>
                <w:lang w:val="de-DE"/>
              </w:rPr>
              <w:t>soll</w:t>
            </w:r>
            <w:r>
              <w:rPr>
                <w:rFonts w:ascii="Arial" w:hAnsi="Arial" w:cs="Arial"/>
                <w:lang w:val="de-DE"/>
              </w:rPr>
              <w:t xml:space="preserve"> vertieft geprüft</w:t>
            </w:r>
            <w:r w:rsidR="00304B04">
              <w:rPr>
                <w:rFonts w:ascii="Arial" w:hAnsi="Arial" w:cs="Arial"/>
                <w:lang w:val="de-DE"/>
              </w:rPr>
              <w:t xml:space="preserve"> werden</w:t>
            </w:r>
            <w:r>
              <w:rPr>
                <w:rFonts w:ascii="Arial" w:hAnsi="Arial" w:cs="Arial"/>
                <w:lang w:val="de-DE"/>
              </w:rPr>
              <w:t xml:space="preserve">, ob die Schülerin und der </w:t>
            </w:r>
            <w:r>
              <w:rPr>
                <w:rFonts w:ascii="Arial" w:hAnsi="Arial" w:cs="Arial"/>
                <w:lang w:val="de-DE"/>
              </w:rPr>
              <w:lastRenderedPageBreak/>
              <w:t>Schüler die Thesen und Grundlagen ihrer Arbeit reflektiert und selbständig erarbeitet hat.</w:t>
            </w:r>
          </w:p>
        </w:tc>
      </w:tr>
      <w:tr w:rsidR="00085CEA" w:rsidRPr="00527DFF" w14:paraId="4EA4116A" w14:textId="77777777" w:rsidTr="00260334">
        <w:tc>
          <w:tcPr>
            <w:tcW w:w="4640" w:type="dxa"/>
          </w:tcPr>
          <w:p w14:paraId="116871AF" w14:textId="08C9671B" w:rsidR="0027072E" w:rsidRPr="0027072E" w:rsidRDefault="0027072E" w:rsidP="0027072E">
            <w:pPr>
              <w:rPr>
                <w:rFonts w:ascii="Arial" w:hAnsi="Arial" w:cs="Arial"/>
                <w:b/>
                <w:lang w:val="de-DE"/>
              </w:rPr>
            </w:pPr>
            <w:r w:rsidRPr="0027072E">
              <w:rPr>
                <w:rFonts w:ascii="Arial" w:hAnsi="Arial" w:cs="Arial" w:hint="eastAsia"/>
                <w:b/>
                <w:lang w:val="de-DE"/>
              </w:rPr>
              <w:lastRenderedPageBreak/>
              <w:t>§</w:t>
            </w:r>
            <w:r w:rsidRPr="0027072E">
              <w:rPr>
                <w:rFonts w:ascii="Arial" w:hAnsi="Arial" w:cs="Arial" w:hint="eastAsia"/>
                <w:b/>
                <w:lang w:val="de-DE"/>
              </w:rPr>
              <w:t> 12</w:t>
            </w:r>
            <w:r>
              <w:rPr>
                <w:rFonts w:ascii="Arial" w:hAnsi="Arial" w:cs="Arial"/>
                <w:b/>
                <w:lang w:val="de-DE"/>
              </w:rPr>
              <w:t xml:space="preserve"> </w:t>
            </w:r>
            <w:r w:rsidRPr="0027072E">
              <w:rPr>
                <w:rFonts w:ascii="Arial" w:hAnsi="Arial" w:cs="Arial" w:hint="eastAsia"/>
                <w:lang w:val="de-DE"/>
              </w:rPr>
              <w:t>Bewertung</w:t>
            </w:r>
          </w:p>
          <w:p w14:paraId="5638C619" w14:textId="6678A6DA" w:rsidR="0027072E" w:rsidRPr="0027072E" w:rsidRDefault="0027072E" w:rsidP="0027072E">
            <w:pPr>
              <w:rPr>
                <w:rFonts w:ascii="Arial" w:hAnsi="Arial" w:cs="Arial"/>
                <w:lang w:val="de-DE"/>
              </w:rPr>
            </w:pPr>
            <w:bookmarkStart w:id="24" w:name="t-0--a-12--p-1"/>
            <w:bookmarkEnd w:id="24"/>
            <w:r w:rsidRPr="0027072E">
              <w:rPr>
                <w:rFonts w:ascii="Arial" w:hAnsi="Arial" w:cs="Arial" w:hint="eastAsia"/>
                <w:vertAlign w:val="superscript"/>
                <w:lang w:val="de-DE"/>
              </w:rPr>
              <w:t>1</w:t>
            </w:r>
            <w:r>
              <w:rPr>
                <w:rFonts w:ascii="Arial" w:hAnsi="Arial" w:cs="Arial"/>
                <w:vertAlign w:val="superscript"/>
                <w:lang w:val="de-DE"/>
              </w:rPr>
              <w:t xml:space="preserve"> </w:t>
            </w:r>
            <w:r w:rsidRPr="0027072E">
              <w:rPr>
                <w:rFonts w:ascii="Arial" w:hAnsi="Arial" w:cs="Arial" w:hint="eastAsia"/>
                <w:lang w:val="de-DE"/>
              </w:rPr>
              <w:t xml:space="preserve">Die Bewertung der Ergebnisse der Maturaarbeit und der mündlichen Präsentation wird durch die Betreuerin oder den Betreuer gemeinsam mit der </w:t>
            </w:r>
            <w:proofErr w:type="spellStart"/>
            <w:r w:rsidRPr="0027072E">
              <w:rPr>
                <w:rFonts w:ascii="Arial" w:hAnsi="Arial" w:cs="Arial" w:hint="eastAsia"/>
                <w:lang w:val="de-DE"/>
              </w:rPr>
              <w:t>Koreferentin</w:t>
            </w:r>
            <w:proofErr w:type="spellEnd"/>
            <w:r w:rsidRPr="0027072E">
              <w:rPr>
                <w:rFonts w:ascii="Arial" w:hAnsi="Arial" w:cs="Arial" w:hint="eastAsia"/>
                <w:lang w:val="de-DE"/>
              </w:rPr>
              <w:t xml:space="preserve"> oder dem </w:t>
            </w:r>
            <w:proofErr w:type="spellStart"/>
            <w:r w:rsidRPr="0027072E">
              <w:rPr>
                <w:rFonts w:ascii="Arial" w:hAnsi="Arial" w:cs="Arial" w:hint="eastAsia"/>
                <w:lang w:val="de-DE"/>
              </w:rPr>
              <w:t>Koreferenten</w:t>
            </w:r>
            <w:proofErr w:type="spellEnd"/>
            <w:r w:rsidRPr="0027072E">
              <w:rPr>
                <w:rFonts w:ascii="Arial" w:hAnsi="Arial" w:cs="Arial" w:hint="eastAsia"/>
                <w:lang w:val="de-DE"/>
              </w:rPr>
              <w:t xml:space="preserve"> vorgenommen. Sie validieren die Gesamtnote durch ihre Unterschrift. Ist eine Einigung nicht möglich, entscheidet nach ihrer Anhörung die Schulleitung.</w:t>
            </w:r>
          </w:p>
          <w:p w14:paraId="4023BF67" w14:textId="5CD887A0" w:rsidR="0027072E" w:rsidRPr="0027072E" w:rsidRDefault="0027072E" w:rsidP="0027072E">
            <w:pPr>
              <w:rPr>
                <w:rFonts w:ascii="Arial" w:hAnsi="Arial" w:cs="Arial"/>
                <w:lang w:val="de-DE"/>
              </w:rPr>
            </w:pPr>
            <w:bookmarkStart w:id="25" w:name="t-0--a-12--p-2"/>
            <w:bookmarkEnd w:id="25"/>
            <w:r w:rsidRPr="0027072E">
              <w:rPr>
                <w:rFonts w:ascii="Arial" w:hAnsi="Arial" w:cs="Arial" w:hint="eastAsia"/>
                <w:vertAlign w:val="superscript"/>
                <w:lang w:val="de-DE"/>
              </w:rPr>
              <w:t>2</w:t>
            </w:r>
            <w:r>
              <w:rPr>
                <w:rFonts w:ascii="Arial" w:hAnsi="Arial" w:cs="Arial"/>
                <w:vertAlign w:val="superscript"/>
                <w:lang w:val="de-DE"/>
              </w:rPr>
              <w:t xml:space="preserve"> </w:t>
            </w:r>
            <w:r w:rsidRPr="0027072E">
              <w:rPr>
                <w:rFonts w:ascii="Arial" w:hAnsi="Arial" w:cs="Arial" w:hint="eastAsia"/>
                <w:lang w:val="de-DE"/>
              </w:rPr>
              <w:t>Die Bewertung der Maturaarbeit ist durch die Betreuerin oder den Betreuer kurz schriftlich zu kommentieren und wird der Schülerin oder dem Schüler vor der mündlichen Präsentation bekannt gegeben.</w:t>
            </w:r>
            <w:bookmarkStart w:id="26" w:name="paragraphtext_content_hi_fn_753562_5"/>
            <w:r w:rsidR="00BF0E23">
              <w:rPr>
                <w:rFonts w:ascii="Arial" w:hAnsi="Arial" w:cs="Arial"/>
                <w:lang w:val="de-DE"/>
              </w:rPr>
              <w:t xml:space="preserve"> </w:t>
            </w:r>
            <w:hyperlink r:id="rId11" w:anchor="paragraphtext_content_hi_fn_753562_5_c" w:history="1">
              <w:r w:rsidRPr="0027072E">
                <w:rPr>
                  <w:rFonts w:ascii="Arial" w:hAnsi="Arial" w:cs="Arial" w:hint="eastAsia"/>
                  <w:lang w:val="de-DE"/>
                </w:rPr>
                <w:t>[5]</w:t>
              </w:r>
            </w:hyperlink>
            <w:bookmarkEnd w:id="26"/>
          </w:p>
          <w:p w14:paraId="68A8ED40" w14:textId="0FD82C4D" w:rsidR="0027072E" w:rsidRPr="0027072E" w:rsidRDefault="0027072E" w:rsidP="0027072E">
            <w:pPr>
              <w:rPr>
                <w:rFonts w:ascii="Arial" w:hAnsi="Arial" w:cs="Arial"/>
                <w:lang w:val="de-DE"/>
              </w:rPr>
            </w:pPr>
            <w:bookmarkStart w:id="27" w:name="t-0--a-12--p-3"/>
            <w:bookmarkEnd w:id="27"/>
            <w:r w:rsidRPr="0027072E">
              <w:rPr>
                <w:rFonts w:ascii="Arial" w:hAnsi="Arial" w:cs="Arial" w:hint="eastAsia"/>
                <w:vertAlign w:val="superscript"/>
                <w:lang w:val="de-DE"/>
              </w:rPr>
              <w:lastRenderedPageBreak/>
              <w:t>3</w:t>
            </w:r>
            <w:r>
              <w:rPr>
                <w:rFonts w:ascii="Arial" w:hAnsi="Arial" w:cs="Arial"/>
                <w:vertAlign w:val="superscript"/>
                <w:lang w:val="de-DE"/>
              </w:rPr>
              <w:t xml:space="preserve"> </w:t>
            </w:r>
            <w:r w:rsidRPr="0027072E">
              <w:rPr>
                <w:rFonts w:ascii="Arial" w:hAnsi="Arial" w:cs="Arial" w:hint="eastAsia"/>
                <w:lang w:val="de-DE"/>
              </w:rPr>
              <w:t xml:space="preserve">Steht die Gesamtnote fest, besprechen die Betreuerin oder der Betreuer zusammen mit der </w:t>
            </w:r>
            <w:proofErr w:type="spellStart"/>
            <w:r w:rsidRPr="0027072E">
              <w:rPr>
                <w:rFonts w:ascii="Arial" w:hAnsi="Arial" w:cs="Arial" w:hint="eastAsia"/>
                <w:lang w:val="de-DE"/>
              </w:rPr>
              <w:t>Koreferentin</w:t>
            </w:r>
            <w:proofErr w:type="spellEnd"/>
            <w:r w:rsidRPr="0027072E">
              <w:rPr>
                <w:rFonts w:ascii="Arial" w:hAnsi="Arial" w:cs="Arial" w:hint="eastAsia"/>
                <w:lang w:val="de-DE"/>
              </w:rPr>
              <w:t xml:space="preserve"> oder dem </w:t>
            </w:r>
            <w:proofErr w:type="spellStart"/>
            <w:r w:rsidRPr="0027072E">
              <w:rPr>
                <w:rFonts w:ascii="Arial" w:hAnsi="Arial" w:cs="Arial" w:hint="eastAsia"/>
                <w:lang w:val="de-DE"/>
              </w:rPr>
              <w:t>Koreferenten</w:t>
            </w:r>
            <w:proofErr w:type="spellEnd"/>
            <w:r w:rsidRPr="0027072E">
              <w:rPr>
                <w:rFonts w:ascii="Arial" w:hAnsi="Arial" w:cs="Arial" w:hint="eastAsia"/>
                <w:lang w:val="de-DE"/>
              </w:rPr>
              <w:t xml:space="preserve"> die Leistungen mit der Schülerin oder dem Schüler, bzw. bei Gruppenarbeiten, die mit einer einheitlichen Note bewertet werden, mit der Gruppe.</w:t>
            </w:r>
          </w:p>
          <w:p w14:paraId="0F07A4EF" w14:textId="77777777" w:rsidR="00085CEA" w:rsidRPr="0027072E" w:rsidRDefault="00085CEA" w:rsidP="0027072E">
            <w:pPr>
              <w:rPr>
                <w:rFonts w:ascii="Arial" w:hAnsi="Arial" w:cs="Arial"/>
                <w:lang w:val="de-DE"/>
              </w:rPr>
            </w:pPr>
          </w:p>
        </w:tc>
        <w:tc>
          <w:tcPr>
            <w:tcW w:w="4640" w:type="dxa"/>
          </w:tcPr>
          <w:p w14:paraId="3F769B4F" w14:textId="77777777" w:rsidR="00085CEA" w:rsidRDefault="00085CEA" w:rsidP="00085CEA">
            <w:pPr>
              <w:rPr>
                <w:rFonts w:ascii="Arial" w:hAnsi="Arial" w:cs="Arial"/>
                <w:lang w:val="de-DE"/>
              </w:rPr>
            </w:pPr>
          </w:p>
          <w:p w14:paraId="3C6D9431" w14:textId="77777777" w:rsidR="0010302E" w:rsidRDefault="0010302E" w:rsidP="00085CEA">
            <w:pPr>
              <w:rPr>
                <w:rFonts w:ascii="Arial" w:hAnsi="Arial" w:cs="Arial"/>
                <w:lang w:val="de-DE"/>
              </w:rPr>
            </w:pPr>
          </w:p>
          <w:p w14:paraId="19CD408F" w14:textId="77777777" w:rsidR="0010302E" w:rsidRDefault="0010302E" w:rsidP="00085CEA">
            <w:pPr>
              <w:rPr>
                <w:rFonts w:ascii="Arial" w:hAnsi="Arial" w:cs="Arial"/>
                <w:lang w:val="de-DE"/>
              </w:rPr>
            </w:pPr>
          </w:p>
          <w:p w14:paraId="6AD220CF" w14:textId="77777777" w:rsidR="0010302E" w:rsidRDefault="0010302E" w:rsidP="00085CEA">
            <w:pPr>
              <w:rPr>
                <w:rFonts w:ascii="Arial" w:hAnsi="Arial" w:cs="Arial"/>
                <w:lang w:val="de-DE"/>
              </w:rPr>
            </w:pPr>
          </w:p>
          <w:p w14:paraId="3CC88BB4" w14:textId="77777777" w:rsidR="0010302E" w:rsidRDefault="0010302E" w:rsidP="00085CEA">
            <w:pPr>
              <w:rPr>
                <w:rFonts w:ascii="Arial" w:hAnsi="Arial" w:cs="Arial"/>
                <w:lang w:val="de-DE"/>
              </w:rPr>
            </w:pPr>
          </w:p>
          <w:p w14:paraId="3E77C875" w14:textId="77777777" w:rsidR="0010302E" w:rsidRDefault="0010302E" w:rsidP="00085CEA">
            <w:pPr>
              <w:rPr>
                <w:rFonts w:ascii="Arial" w:hAnsi="Arial" w:cs="Arial"/>
                <w:lang w:val="de-DE"/>
              </w:rPr>
            </w:pPr>
          </w:p>
          <w:p w14:paraId="7573F116" w14:textId="77777777" w:rsidR="0010302E" w:rsidRDefault="0010302E" w:rsidP="00085CEA">
            <w:pPr>
              <w:rPr>
                <w:rFonts w:ascii="Arial" w:hAnsi="Arial" w:cs="Arial"/>
                <w:lang w:val="de-DE"/>
              </w:rPr>
            </w:pPr>
          </w:p>
          <w:p w14:paraId="617BBF8D" w14:textId="77777777" w:rsidR="0010302E" w:rsidRDefault="0010302E" w:rsidP="00085CEA">
            <w:pPr>
              <w:rPr>
                <w:rFonts w:ascii="Arial" w:hAnsi="Arial" w:cs="Arial"/>
                <w:lang w:val="de-DE"/>
              </w:rPr>
            </w:pPr>
          </w:p>
          <w:p w14:paraId="36922CB8" w14:textId="77777777" w:rsidR="0010302E" w:rsidRDefault="0010302E" w:rsidP="00085CEA">
            <w:pPr>
              <w:rPr>
                <w:rFonts w:ascii="Arial" w:hAnsi="Arial" w:cs="Arial"/>
                <w:lang w:val="de-DE"/>
              </w:rPr>
            </w:pPr>
          </w:p>
          <w:p w14:paraId="092F21B1" w14:textId="77777777" w:rsidR="0010302E" w:rsidRDefault="0010302E" w:rsidP="00085CEA">
            <w:pPr>
              <w:rPr>
                <w:rFonts w:ascii="Arial" w:hAnsi="Arial" w:cs="Arial"/>
                <w:lang w:val="de-DE"/>
              </w:rPr>
            </w:pPr>
          </w:p>
          <w:p w14:paraId="072BE8AB" w14:textId="26F7BD8A" w:rsidR="0010302E" w:rsidRPr="00527DFF" w:rsidRDefault="0010302E" w:rsidP="00085CEA">
            <w:pPr>
              <w:rPr>
                <w:rFonts w:ascii="Arial" w:hAnsi="Arial" w:cs="Arial"/>
                <w:lang w:val="de-DE"/>
              </w:rPr>
            </w:pPr>
          </w:p>
        </w:tc>
        <w:tc>
          <w:tcPr>
            <w:tcW w:w="4640" w:type="dxa"/>
          </w:tcPr>
          <w:p w14:paraId="3A89AC4E" w14:textId="189B37E0" w:rsidR="00240AD2" w:rsidRPr="00527DFF" w:rsidRDefault="00240AD2" w:rsidP="00085CEA">
            <w:pPr>
              <w:rPr>
                <w:rFonts w:ascii="Arial" w:hAnsi="Arial" w:cs="Arial"/>
                <w:lang w:val="de-DE"/>
              </w:rPr>
            </w:pPr>
          </w:p>
        </w:tc>
      </w:tr>
      <w:tr w:rsidR="00FE60A9" w:rsidRPr="00527DFF" w14:paraId="71CB5767" w14:textId="77777777" w:rsidTr="00260334">
        <w:tc>
          <w:tcPr>
            <w:tcW w:w="4640" w:type="dxa"/>
          </w:tcPr>
          <w:p w14:paraId="18A67EE8" w14:textId="0150AA28" w:rsidR="0027072E" w:rsidRPr="0027072E" w:rsidRDefault="0027072E" w:rsidP="0027072E">
            <w:pPr>
              <w:shd w:val="clear" w:color="auto" w:fill="FFFFFF"/>
              <w:rPr>
                <w:rFonts w:ascii="Arial" w:eastAsia="Arial Unicode MS" w:hAnsi="Arial" w:cs="Arial"/>
                <w:color w:val="333333"/>
                <w:lang w:eastAsia="de-CH"/>
              </w:rPr>
            </w:pPr>
            <w:r w:rsidRPr="0027072E">
              <w:rPr>
                <w:rFonts w:ascii="Arial" w:eastAsia="Arial Unicode MS" w:hAnsi="Arial" w:cs="Arial"/>
                <w:b/>
                <w:bCs/>
                <w:color w:val="333333"/>
                <w:lang w:eastAsia="de-CH"/>
              </w:rPr>
              <w:t>§ 13</w:t>
            </w:r>
            <w:r>
              <w:rPr>
                <w:rFonts w:ascii="Arial" w:eastAsia="Arial Unicode MS" w:hAnsi="Arial" w:cs="Arial"/>
                <w:b/>
                <w:bCs/>
                <w:color w:val="333333"/>
                <w:lang w:eastAsia="de-CH"/>
              </w:rPr>
              <w:t xml:space="preserve"> </w:t>
            </w:r>
            <w:r w:rsidRPr="0027072E">
              <w:rPr>
                <w:rFonts w:ascii="Arial" w:eastAsia="Arial Unicode MS" w:hAnsi="Arial" w:cs="Arial"/>
                <w:color w:val="333333"/>
                <w:lang w:eastAsia="de-CH"/>
              </w:rPr>
              <w:t>Bewertungskriterien</w:t>
            </w:r>
          </w:p>
          <w:p w14:paraId="5083199F" w14:textId="7511795F" w:rsidR="0027072E" w:rsidRPr="0027072E" w:rsidRDefault="0027072E" w:rsidP="0027072E">
            <w:pPr>
              <w:shd w:val="clear" w:color="auto" w:fill="FFFFFF"/>
              <w:rPr>
                <w:rFonts w:ascii="Arial" w:eastAsia="Arial Unicode MS" w:hAnsi="Arial" w:cs="Arial"/>
                <w:color w:val="333333"/>
                <w:lang w:eastAsia="de-CH"/>
              </w:rPr>
            </w:pPr>
            <w:bookmarkStart w:id="28" w:name="t-0--a-13--p-1"/>
            <w:bookmarkEnd w:id="28"/>
            <w:r w:rsidRPr="0027072E">
              <w:rPr>
                <w:rFonts w:ascii="Arial" w:hAnsi="Arial" w:cs="Arial"/>
                <w:vertAlign w:val="superscript"/>
                <w:lang w:val="de-DE"/>
              </w:rPr>
              <w:t>1</w:t>
            </w:r>
            <w:r>
              <w:rPr>
                <w:rFonts w:ascii="Arial" w:hAnsi="Arial" w:cs="Arial"/>
                <w:vertAlign w:val="superscript"/>
                <w:lang w:val="de-DE"/>
              </w:rPr>
              <w:t xml:space="preserve"> </w:t>
            </w:r>
            <w:r w:rsidRPr="0027072E">
              <w:rPr>
                <w:rFonts w:ascii="Arial" w:eastAsia="Arial Unicode MS" w:hAnsi="Arial" w:cs="Arial"/>
                <w:color w:val="333333"/>
                <w:lang w:eastAsia="de-CH"/>
              </w:rPr>
              <w:t>Die Kriterien der Bewertung werden aus den Zielen, denen die Maturaarbeit verpflichtet ist, abgeleitet.</w:t>
            </w:r>
          </w:p>
          <w:p w14:paraId="0F324F03" w14:textId="76EB14A1" w:rsidR="0027072E" w:rsidRPr="0027072E" w:rsidRDefault="0027072E" w:rsidP="0027072E">
            <w:pPr>
              <w:shd w:val="clear" w:color="auto" w:fill="FFFFFF"/>
              <w:rPr>
                <w:rFonts w:ascii="Arial" w:eastAsia="Arial Unicode MS" w:hAnsi="Arial" w:cs="Arial"/>
                <w:color w:val="333333"/>
                <w:lang w:eastAsia="de-CH"/>
              </w:rPr>
            </w:pPr>
            <w:bookmarkStart w:id="29" w:name="t-0--a-13--p-2"/>
            <w:bookmarkEnd w:id="29"/>
            <w:r w:rsidRPr="0027072E">
              <w:rPr>
                <w:rFonts w:ascii="Arial" w:hAnsi="Arial" w:cs="Arial"/>
                <w:vertAlign w:val="superscript"/>
                <w:lang w:val="de-DE"/>
              </w:rPr>
              <w:t>2</w:t>
            </w:r>
            <w:r>
              <w:rPr>
                <w:rFonts w:ascii="Arial" w:hAnsi="Arial" w:cs="Arial"/>
                <w:vertAlign w:val="superscript"/>
                <w:lang w:val="de-DE"/>
              </w:rPr>
              <w:t xml:space="preserve"> </w:t>
            </w:r>
            <w:r w:rsidRPr="0027072E">
              <w:rPr>
                <w:rFonts w:ascii="Arial" w:eastAsia="Arial Unicode MS" w:hAnsi="Arial" w:cs="Arial"/>
                <w:color w:val="333333"/>
                <w:lang w:eastAsia="de-CH"/>
              </w:rPr>
              <w:t>Im Vordergrund stehen die Qualität des Themas und seine selbständige Bearbeitung (Originalität/Eigenleistung). Die mit der Betreuerin oder dem Betreuer besprochenen Projektskizzen, Dispositionen, Zeitpläne und vorgelegten Zwischenergebnisse fliessen als Beurteilungsgrundlagen zum Arbeitsprozess in die Bewertung der Maturaarbeit ein.</w:t>
            </w:r>
          </w:p>
          <w:p w14:paraId="6510107A" w14:textId="5F758743" w:rsidR="0027072E" w:rsidRPr="0027072E" w:rsidRDefault="0027072E" w:rsidP="0027072E">
            <w:pPr>
              <w:shd w:val="clear" w:color="auto" w:fill="FFFFFF"/>
              <w:rPr>
                <w:rFonts w:ascii="Arial" w:eastAsia="Arial Unicode MS" w:hAnsi="Arial" w:cs="Arial"/>
                <w:color w:val="333333"/>
                <w:lang w:eastAsia="de-CH"/>
              </w:rPr>
            </w:pPr>
            <w:bookmarkStart w:id="30" w:name="t-0--a-13--p-3"/>
            <w:bookmarkEnd w:id="30"/>
            <w:r w:rsidRPr="0027072E">
              <w:rPr>
                <w:rFonts w:ascii="Arial" w:hAnsi="Arial" w:cs="Arial"/>
                <w:vertAlign w:val="superscript"/>
                <w:lang w:val="de-DE"/>
              </w:rPr>
              <w:t>3</w:t>
            </w:r>
            <w:r>
              <w:rPr>
                <w:rFonts w:ascii="Arial" w:hAnsi="Arial" w:cs="Arial"/>
                <w:vertAlign w:val="superscript"/>
                <w:lang w:val="de-DE"/>
              </w:rPr>
              <w:t xml:space="preserve"> </w:t>
            </w:r>
            <w:r w:rsidRPr="0027072E">
              <w:rPr>
                <w:rFonts w:ascii="Arial" w:eastAsia="Arial Unicode MS" w:hAnsi="Arial" w:cs="Arial"/>
                <w:color w:val="333333"/>
                <w:lang w:eastAsia="de-CH"/>
              </w:rPr>
              <w:t>Bei wissenschaftlichen Themen ist die methodische, formale und sprachliche Korrektheit wesentlich. Bei produktebezogenen Maturaarbeiten müssen Inhalt, Form und Beschreibung ein Ganzes bilden.</w:t>
            </w:r>
          </w:p>
          <w:p w14:paraId="3D37C008" w14:textId="0C2BBBCC" w:rsidR="00FE60A9" w:rsidRPr="0027072E" w:rsidRDefault="0027072E" w:rsidP="0027072E">
            <w:pPr>
              <w:shd w:val="clear" w:color="auto" w:fill="FFFFFF"/>
              <w:rPr>
                <w:rFonts w:ascii="Arial" w:eastAsia="Arial Unicode MS" w:hAnsi="Arial" w:cs="Arial"/>
                <w:color w:val="333333"/>
                <w:lang w:eastAsia="de-CH"/>
              </w:rPr>
            </w:pPr>
            <w:bookmarkStart w:id="31" w:name="t-0--a-13--p-4"/>
            <w:bookmarkEnd w:id="31"/>
            <w:r w:rsidRPr="0027072E">
              <w:rPr>
                <w:rFonts w:ascii="Arial" w:hAnsi="Arial" w:cs="Arial"/>
                <w:vertAlign w:val="superscript"/>
                <w:lang w:val="de-DE"/>
              </w:rPr>
              <w:t>4</w:t>
            </w:r>
            <w:r>
              <w:rPr>
                <w:rFonts w:ascii="Arial" w:hAnsi="Arial" w:cs="Arial"/>
                <w:vertAlign w:val="superscript"/>
                <w:lang w:val="de-DE"/>
              </w:rPr>
              <w:t xml:space="preserve"> </w:t>
            </w:r>
            <w:r w:rsidRPr="0027072E">
              <w:rPr>
                <w:rFonts w:ascii="Arial" w:eastAsia="Arial Unicode MS" w:hAnsi="Arial" w:cs="Arial"/>
                <w:color w:val="333333"/>
                <w:lang w:eastAsia="de-CH"/>
              </w:rPr>
              <w:t>Die genannten Bewertungskriterien werden in einem schuleigenen Leitfaden erläutert.</w:t>
            </w:r>
          </w:p>
        </w:tc>
        <w:tc>
          <w:tcPr>
            <w:tcW w:w="4640" w:type="dxa"/>
          </w:tcPr>
          <w:p w14:paraId="0F728E2B" w14:textId="79D85A67" w:rsidR="00FE60A9" w:rsidRPr="00527DFF" w:rsidRDefault="00FE60A9" w:rsidP="00FE60A9">
            <w:pPr>
              <w:rPr>
                <w:rFonts w:ascii="Arial" w:hAnsi="Arial" w:cs="Arial"/>
                <w:b/>
                <w:lang w:val="de-DE"/>
              </w:rPr>
            </w:pPr>
          </w:p>
        </w:tc>
        <w:tc>
          <w:tcPr>
            <w:tcW w:w="4640" w:type="dxa"/>
          </w:tcPr>
          <w:p w14:paraId="38C4D27A" w14:textId="44D9FD54" w:rsidR="00831D96" w:rsidRPr="00831D96" w:rsidRDefault="00831D96" w:rsidP="00265633">
            <w:pPr>
              <w:rPr>
                <w:rFonts w:ascii="Arial" w:hAnsi="Arial" w:cs="Arial"/>
                <w:lang w:val="de-DE"/>
              </w:rPr>
            </w:pPr>
          </w:p>
        </w:tc>
      </w:tr>
      <w:tr w:rsidR="00E92943" w:rsidRPr="00527DFF" w14:paraId="1E2071FD" w14:textId="77777777" w:rsidTr="00260334">
        <w:tc>
          <w:tcPr>
            <w:tcW w:w="4640" w:type="dxa"/>
          </w:tcPr>
          <w:p w14:paraId="5C3667D5" w14:textId="1AD2D551" w:rsidR="00E92943" w:rsidRPr="00E92943" w:rsidRDefault="00E92943" w:rsidP="00E92943">
            <w:pPr>
              <w:shd w:val="clear" w:color="auto" w:fill="FFFFFF"/>
              <w:rPr>
                <w:rFonts w:ascii="Arial" w:eastAsia="Arial Unicode MS" w:hAnsi="Arial" w:cs="Arial"/>
                <w:color w:val="333333"/>
                <w:lang w:eastAsia="de-CH"/>
              </w:rPr>
            </w:pPr>
            <w:r w:rsidRPr="00BF0E23">
              <w:rPr>
                <w:rFonts w:ascii="Arial" w:eastAsia="Arial Unicode MS" w:hAnsi="Arial" w:cs="Arial"/>
                <w:b/>
                <w:bCs/>
                <w:color w:val="333333"/>
                <w:lang w:eastAsia="de-CH"/>
              </w:rPr>
              <w:t>§</w:t>
            </w:r>
            <w:r w:rsidRPr="00E92943">
              <w:rPr>
                <w:rFonts w:ascii="Arial" w:eastAsia="Arial Unicode MS" w:hAnsi="Arial" w:cs="Arial"/>
                <w:b/>
                <w:bCs/>
                <w:color w:val="333333"/>
                <w:lang w:eastAsia="de-CH"/>
              </w:rPr>
              <w:t> </w:t>
            </w:r>
            <w:r w:rsidRPr="00BF0E23">
              <w:rPr>
                <w:rFonts w:ascii="Arial" w:eastAsia="Arial Unicode MS" w:hAnsi="Arial" w:cs="Arial"/>
                <w:b/>
                <w:bCs/>
                <w:color w:val="333333"/>
                <w:lang w:eastAsia="de-CH"/>
              </w:rPr>
              <w:t>14</w:t>
            </w:r>
            <w:r w:rsidR="00BF0E23">
              <w:rPr>
                <w:rFonts w:ascii="Arial" w:eastAsia="Arial Unicode MS" w:hAnsi="Arial" w:cs="Arial"/>
                <w:b/>
                <w:bCs/>
                <w:color w:val="333333"/>
                <w:lang w:eastAsia="de-CH"/>
              </w:rPr>
              <w:t xml:space="preserve"> </w:t>
            </w:r>
            <w:r w:rsidRPr="00BF0E23">
              <w:rPr>
                <w:rFonts w:ascii="Arial" w:eastAsia="Arial Unicode MS" w:hAnsi="Arial" w:cs="Arial"/>
                <w:color w:val="333333"/>
                <w:lang w:eastAsia="de-CH"/>
              </w:rPr>
              <w:t>Entschädigung</w:t>
            </w:r>
          </w:p>
          <w:p w14:paraId="408EABB0" w14:textId="684A28EB" w:rsidR="00E92943" w:rsidRPr="00BF0E23" w:rsidRDefault="00E92943" w:rsidP="0027072E">
            <w:pPr>
              <w:shd w:val="clear" w:color="auto" w:fill="FFFFFF"/>
              <w:rPr>
                <w:rFonts w:ascii="Arial" w:eastAsia="Arial Unicode MS" w:hAnsi="Arial" w:cs="Arial"/>
                <w:color w:val="333333"/>
                <w:lang w:eastAsia="de-CH"/>
              </w:rPr>
            </w:pPr>
            <w:bookmarkStart w:id="32" w:name="t-0--a-14--p-1"/>
            <w:bookmarkEnd w:id="32"/>
            <w:r w:rsidRPr="00BF0E23">
              <w:rPr>
                <w:rFonts w:ascii="Arial" w:hAnsi="Arial" w:cs="Arial"/>
                <w:vertAlign w:val="superscript"/>
                <w:lang w:val="de-DE"/>
              </w:rPr>
              <w:t>1</w:t>
            </w:r>
            <w:r w:rsidR="00BF0E23">
              <w:rPr>
                <w:rFonts w:ascii="Arial" w:hAnsi="Arial" w:cs="Arial"/>
                <w:vertAlign w:val="superscript"/>
                <w:lang w:val="de-DE"/>
              </w:rPr>
              <w:t xml:space="preserve"> </w:t>
            </w:r>
            <w:r w:rsidRPr="00BF0E23">
              <w:rPr>
                <w:rFonts w:ascii="Arial" w:eastAsia="Arial Unicode MS" w:hAnsi="Arial" w:cs="Arial"/>
                <w:color w:val="333333"/>
                <w:lang w:eastAsia="de-CH"/>
              </w:rPr>
              <w:t xml:space="preserve">Die Betreuung einer Maturaarbeit wird bei einer Einzelarbeit mit 1/5 und bei einer Gruppenarbeit mit 1/4 einer Jahreslektion entschädigt. Die </w:t>
            </w:r>
            <w:proofErr w:type="spellStart"/>
            <w:r w:rsidRPr="00BF0E23">
              <w:rPr>
                <w:rFonts w:ascii="Arial" w:eastAsia="Arial Unicode MS" w:hAnsi="Arial" w:cs="Arial"/>
                <w:color w:val="333333"/>
                <w:lang w:eastAsia="de-CH"/>
              </w:rPr>
              <w:t>Koreferentinnen</w:t>
            </w:r>
            <w:proofErr w:type="spellEnd"/>
            <w:r w:rsidRPr="00BF0E23">
              <w:rPr>
                <w:rFonts w:ascii="Arial" w:eastAsia="Arial Unicode MS" w:hAnsi="Arial" w:cs="Arial"/>
                <w:color w:val="333333"/>
                <w:lang w:eastAsia="de-CH"/>
              </w:rPr>
              <w:t xml:space="preserve"> und </w:t>
            </w:r>
            <w:proofErr w:type="spellStart"/>
            <w:r w:rsidRPr="00BF0E23">
              <w:rPr>
                <w:rFonts w:ascii="Arial" w:eastAsia="Arial Unicode MS" w:hAnsi="Arial" w:cs="Arial"/>
                <w:color w:val="333333"/>
                <w:lang w:eastAsia="de-CH"/>
              </w:rPr>
              <w:t>Koreferenten</w:t>
            </w:r>
            <w:proofErr w:type="spellEnd"/>
            <w:r w:rsidRPr="00BF0E23">
              <w:rPr>
                <w:rFonts w:ascii="Arial" w:eastAsia="Arial Unicode MS" w:hAnsi="Arial" w:cs="Arial"/>
                <w:color w:val="333333"/>
                <w:lang w:eastAsia="de-CH"/>
              </w:rPr>
              <w:t xml:space="preserve"> werden analog den </w:t>
            </w:r>
            <w:r w:rsidRPr="00BF0E23">
              <w:rPr>
                <w:rFonts w:ascii="Arial" w:eastAsia="Arial Unicode MS" w:hAnsi="Arial" w:cs="Arial"/>
                <w:color w:val="333333"/>
                <w:lang w:eastAsia="de-CH"/>
              </w:rPr>
              <w:lastRenderedPageBreak/>
              <w:t>Expertinnen und Experten der kantonalen Maturitätsprüfungen entschädigt.</w:t>
            </w:r>
          </w:p>
        </w:tc>
        <w:tc>
          <w:tcPr>
            <w:tcW w:w="4640" w:type="dxa"/>
          </w:tcPr>
          <w:p w14:paraId="3C5D49CB" w14:textId="77777777" w:rsidR="00E92943" w:rsidRPr="00527DFF" w:rsidRDefault="00E92943" w:rsidP="00FE60A9">
            <w:pPr>
              <w:rPr>
                <w:rFonts w:ascii="Arial" w:hAnsi="Arial" w:cs="Arial"/>
                <w:b/>
                <w:lang w:val="de-DE"/>
              </w:rPr>
            </w:pPr>
          </w:p>
        </w:tc>
        <w:tc>
          <w:tcPr>
            <w:tcW w:w="4640" w:type="dxa"/>
          </w:tcPr>
          <w:p w14:paraId="61E4B5D4" w14:textId="77777777" w:rsidR="00E92943" w:rsidRPr="00831D96" w:rsidRDefault="00E92943" w:rsidP="00265633">
            <w:pPr>
              <w:rPr>
                <w:rFonts w:ascii="Arial" w:hAnsi="Arial" w:cs="Arial"/>
                <w:lang w:val="de-DE"/>
              </w:rPr>
            </w:pPr>
          </w:p>
        </w:tc>
      </w:tr>
      <w:tr w:rsidR="00E92943" w:rsidRPr="00527DFF" w14:paraId="3551B5AB" w14:textId="77777777" w:rsidTr="00260334">
        <w:tc>
          <w:tcPr>
            <w:tcW w:w="4640" w:type="dxa"/>
          </w:tcPr>
          <w:p w14:paraId="0060AF1D" w14:textId="19D5066C" w:rsidR="00E92943" w:rsidRPr="00E92943" w:rsidRDefault="00E92943" w:rsidP="00E92943">
            <w:pPr>
              <w:shd w:val="clear" w:color="auto" w:fill="FFFFFF"/>
              <w:rPr>
                <w:rFonts w:ascii="Arial" w:eastAsia="Arial Unicode MS" w:hAnsi="Arial" w:cs="Arial"/>
                <w:color w:val="333333"/>
                <w:lang w:eastAsia="de-CH"/>
              </w:rPr>
            </w:pPr>
            <w:r w:rsidRPr="00BF0E23">
              <w:rPr>
                <w:rFonts w:ascii="Arial" w:eastAsia="Arial Unicode MS" w:hAnsi="Arial" w:cs="Arial"/>
                <w:b/>
                <w:bCs/>
                <w:color w:val="333333"/>
                <w:lang w:eastAsia="de-CH"/>
              </w:rPr>
              <w:t>§</w:t>
            </w:r>
            <w:r w:rsidRPr="00E92943">
              <w:rPr>
                <w:rFonts w:ascii="Arial" w:eastAsia="Arial Unicode MS" w:hAnsi="Arial" w:cs="Arial"/>
                <w:b/>
                <w:bCs/>
                <w:color w:val="333333"/>
                <w:lang w:eastAsia="de-CH"/>
              </w:rPr>
              <w:t> </w:t>
            </w:r>
            <w:r w:rsidRPr="00BF0E23">
              <w:rPr>
                <w:rFonts w:ascii="Arial" w:eastAsia="Arial Unicode MS" w:hAnsi="Arial" w:cs="Arial"/>
                <w:b/>
                <w:bCs/>
                <w:color w:val="333333"/>
                <w:lang w:eastAsia="de-CH"/>
              </w:rPr>
              <w:t>15</w:t>
            </w:r>
            <w:r w:rsidR="00BF0E23">
              <w:rPr>
                <w:rFonts w:ascii="Arial" w:eastAsia="Arial Unicode MS" w:hAnsi="Arial" w:cs="Arial"/>
                <w:b/>
                <w:bCs/>
                <w:color w:val="333333"/>
                <w:lang w:eastAsia="de-CH"/>
              </w:rPr>
              <w:t xml:space="preserve"> </w:t>
            </w:r>
            <w:r w:rsidRPr="00BF0E23">
              <w:rPr>
                <w:rFonts w:ascii="Arial" w:eastAsia="Arial Unicode MS" w:hAnsi="Arial" w:cs="Arial"/>
                <w:color w:val="333333"/>
                <w:lang w:eastAsia="de-CH"/>
              </w:rPr>
              <w:t>Übergangsbestimmung</w:t>
            </w:r>
          </w:p>
          <w:p w14:paraId="3417DF4D" w14:textId="0FED61B2" w:rsidR="00E92943" w:rsidRPr="00E92943" w:rsidRDefault="00E92943" w:rsidP="00E92943">
            <w:pPr>
              <w:shd w:val="clear" w:color="auto" w:fill="FFFFFF"/>
              <w:rPr>
                <w:rFonts w:ascii="Arial" w:eastAsia="Arial Unicode MS" w:hAnsi="Arial" w:cs="Arial"/>
                <w:color w:val="333333"/>
                <w:lang w:eastAsia="de-CH"/>
              </w:rPr>
            </w:pPr>
            <w:bookmarkStart w:id="33" w:name="t-0--a-15--p-1"/>
            <w:bookmarkEnd w:id="33"/>
            <w:r w:rsidRPr="00BF0E23">
              <w:rPr>
                <w:rFonts w:ascii="Arial" w:hAnsi="Arial" w:cs="Arial"/>
                <w:vertAlign w:val="superscript"/>
                <w:lang w:val="de-DE"/>
              </w:rPr>
              <w:t>1</w:t>
            </w:r>
            <w:r w:rsidR="00BF0E23">
              <w:rPr>
                <w:rFonts w:ascii="Arial" w:hAnsi="Arial" w:cs="Arial"/>
                <w:vertAlign w:val="superscript"/>
                <w:lang w:val="de-DE"/>
              </w:rPr>
              <w:t xml:space="preserve"> </w:t>
            </w:r>
            <w:r w:rsidRPr="00BF0E23">
              <w:rPr>
                <w:rFonts w:ascii="Arial" w:eastAsia="Arial Unicode MS" w:hAnsi="Arial" w:cs="Arial"/>
                <w:color w:val="333333"/>
                <w:lang w:eastAsia="de-CH"/>
              </w:rPr>
              <w:t>Für Schülerinnen und Schüler, die die Maturitätsprüfungen vor dem Schuljahr 2011/2012 ablegen, gilt das bisherige Recht.</w:t>
            </w:r>
          </w:p>
          <w:p w14:paraId="5871A320" w14:textId="77777777" w:rsidR="00E92943" w:rsidRPr="00BF0E23" w:rsidRDefault="00E92943" w:rsidP="0027072E">
            <w:pPr>
              <w:shd w:val="clear" w:color="auto" w:fill="FFFFFF"/>
              <w:rPr>
                <w:rFonts w:ascii="Arial" w:eastAsia="Arial Unicode MS" w:hAnsi="Arial" w:cs="Arial"/>
                <w:b/>
                <w:bCs/>
                <w:color w:val="333333"/>
                <w:lang w:eastAsia="de-CH"/>
              </w:rPr>
            </w:pPr>
          </w:p>
        </w:tc>
        <w:tc>
          <w:tcPr>
            <w:tcW w:w="4640" w:type="dxa"/>
          </w:tcPr>
          <w:p w14:paraId="1A8BDD97" w14:textId="77777777" w:rsidR="00E92943" w:rsidRPr="007A1BFD" w:rsidRDefault="00E92943" w:rsidP="00E60D9A">
            <w:pPr>
              <w:rPr>
                <w:rFonts w:ascii="Arial" w:hAnsi="Arial" w:cs="Arial"/>
                <w:b/>
              </w:rPr>
            </w:pPr>
          </w:p>
        </w:tc>
        <w:tc>
          <w:tcPr>
            <w:tcW w:w="4640" w:type="dxa"/>
          </w:tcPr>
          <w:p w14:paraId="02C0B0F7" w14:textId="2BC25C5B" w:rsidR="007A1BFD" w:rsidRPr="007A1BFD" w:rsidRDefault="007A1BFD">
            <w:pPr>
              <w:rPr>
                <w:rFonts w:ascii="Arial" w:hAnsi="Arial" w:cs="Arial"/>
              </w:rPr>
            </w:pPr>
          </w:p>
        </w:tc>
      </w:tr>
      <w:tr w:rsidR="009241DF" w:rsidRPr="00527DFF" w14:paraId="58F155B5" w14:textId="77777777" w:rsidTr="00260334">
        <w:tc>
          <w:tcPr>
            <w:tcW w:w="4640" w:type="dxa"/>
          </w:tcPr>
          <w:p w14:paraId="580F855C" w14:textId="77777777" w:rsidR="009241DF" w:rsidRPr="00BF0E23" w:rsidRDefault="009241DF" w:rsidP="00E92943">
            <w:pPr>
              <w:shd w:val="clear" w:color="auto" w:fill="FFFFFF"/>
              <w:rPr>
                <w:rFonts w:ascii="Arial" w:eastAsia="Arial Unicode MS" w:hAnsi="Arial" w:cs="Arial"/>
                <w:b/>
                <w:bCs/>
                <w:color w:val="333333"/>
                <w:lang w:eastAsia="de-CH"/>
              </w:rPr>
            </w:pPr>
          </w:p>
        </w:tc>
        <w:tc>
          <w:tcPr>
            <w:tcW w:w="4640" w:type="dxa"/>
          </w:tcPr>
          <w:p w14:paraId="3B23E516" w14:textId="5F054718" w:rsidR="009241DF" w:rsidRPr="00260334" w:rsidRDefault="009241DF" w:rsidP="009241DF">
            <w:pPr>
              <w:shd w:val="clear" w:color="auto" w:fill="FFFFFF"/>
              <w:rPr>
                <w:rFonts w:ascii="Arial" w:hAnsi="Arial" w:cs="Arial"/>
                <w:b/>
                <w:u w:val="single"/>
                <w:vertAlign w:val="superscript"/>
                <w:lang w:val="de-DE"/>
              </w:rPr>
            </w:pPr>
            <w:r w:rsidRPr="00260334">
              <w:rPr>
                <w:rFonts w:ascii="Arial" w:hAnsi="Arial" w:cs="Arial"/>
                <w:b/>
                <w:u w:val="single"/>
              </w:rPr>
              <w:t xml:space="preserve">§ 15a </w:t>
            </w:r>
            <w:r w:rsidR="00E60D9A" w:rsidRPr="00260334">
              <w:rPr>
                <w:rFonts w:ascii="Arial" w:eastAsia="Arial Unicode MS" w:hAnsi="Arial" w:cs="Arial"/>
                <w:b/>
                <w:color w:val="333333"/>
                <w:u w:val="single"/>
                <w:lang w:eastAsia="de-CH"/>
              </w:rPr>
              <w:t>Übergangsbestimmung</w:t>
            </w:r>
            <w:r w:rsidR="00E60D9A" w:rsidRPr="00260334">
              <w:rPr>
                <w:rFonts w:ascii="Arial" w:hAnsi="Arial" w:cs="Arial"/>
                <w:b/>
                <w:u w:val="single"/>
              </w:rPr>
              <w:t xml:space="preserve"> </w:t>
            </w:r>
            <w:r w:rsidRPr="00260334">
              <w:rPr>
                <w:rFonts w:ascii="Arial" w:hAnsi="Arial" w:cs="Arial"/>
                <w:b/>
                <w:u w:val="single"/>
              </w:rPr>
              <w:t>zur Änderung betr. §§ 2, 4 und 11</w:t>
            </w:r>
          </w:p>
          <w:p w14:paraId="667C0C16" w14:textId="227344D2" w:rsidR="009241DF" w:rsidRPr="00BF0E23" w:rsidDel="00E5610B" w:rsidRDefault="009241DF" w:rsidP="009241DF">
            <w:pPr>
              <w:shd w:val="clear" w:color="auto" w:fill="FFFFFF"/>
              <w:rPr>
                <w:rFonts w:ascii="Arial" w:eastAsia="Arial Unicode MS" w:hAnsi="Arial" w:cs="Arial"/>
                <w:b/>
                <w:bCs/>
                <w:color w:val="333333"/>
                <w:lang w:eastAsia="de-CH"/>
              </w:rPr>
            </w:pPr>
            <w:r w:rsidRPr="00260334">
              <w:rPr>
                <w:rFonts w:ascii="Arial" w:hAnsi="Arial" w:cs="Arial"/>
                <w:b/>
                <w:u w:val="single"/>
                <w:vertAlign w:val="superscript"/>
                <w:lang w:val="de-DE"/>
              </w:rPr>
              <w:t xml:space="preserve">1 </w:t>
            </w:r>
            <w:r w:rsidRPr="00260334">
              <w:rPr>
                <w:rFonts w:ascii="Arial" w:eastAsia="Arial Unicode MS" w:hAnsi="Arial" w:cs="Arial"/>
                <w:b/>
                <w:color w:val="333333"/>
                <w:u w:val="single"/>
                <w:lang w:eastAsia="de-CH"/>
              </w:rPr>
              <w:t>Für Schülerinnen und Schüler, die die Maturitätsprüfungen vor dem Schuljahr 2024/2025 ablegen, gilt das bisherige Recht.</w:t>
            </w:r>
          </w:p>
        </w:tc>
        <w:tc>
          <w:tcPr>
            <w:tcW w:w="4640" w:type="dxa"/>
          </w:tcPr>
          <w:p w14:paraId="1B2FB9BE" w14:textId="17E62D06" w:rsidR="00E60D9A" w:rsidRDefault="00E60D9A" w:rsidP="00E60D9A">
            <w:pPr>
              <w:rPr>
                <w:rFonts w:ascii="Arial" w:hAnsi="Arial" w:cs="Arial"/>
              </w:rPr>
            </w:pPr>
            <w:r>
              <w:rPr>
                <w:rFonts w:ascii="Arial" w:hAnsi="Arial" w:cs="Arial"/>
              </w:rPr>
              <w:t xml:space="preserve">Die Änderung </w:t>
            </w:r>
            <w:r w:rsidR="00304B04">
              <w:rPr>
                <w:rFonts w:ascii="Arial" w:hAnsi="Arial" w:cs="Arial"/>
              </w:rPr>
              <w:t>soll</w:t>
            </w:r>
            <w:r>
              <w:rPr>
                <w:rFonts w:ascii="Arial" w:hAnsi="Arial" w:cs="Arial"/>
              </w:rPr>
              <w:t xml:space="preserve"> für die Matur</w:t>
            </w:r>
            <w:r w:rsidR="00260334">
              <w:rPr>
                <w:rFonts w:ascii="Arial" w:hAnsi="Arial" w:cs="Arial"/>
              </w:rPr>
              <w:t xml:space="preserve">itätsprüfungen </w:t>
            </w:r>
            <w:r>
              <w:rPr>
                <w:rFonts w:ascii="Arial" w:hAnsi="Arial" w:cs="Arial"/>
              </w:rPr>
              <w:t xml:space="preserve">2025 </w:t>
            </w:r>
            <w:r w:rsidR="00260334">
              <w:rPr>
                <w:rFonts w:ascii="Arial" w:hAnsi="Arial" w:cs="Arial"/>
              </w:rPr>
              <w:t>wirksam</w:t>
            </w:r>
            <w:r w:rsidR="00304B04">
              <w:rPr>
                <w:rFonts w:ascii="Arial" w:hAnsi="Arial" w:cs="Arial"/>
              </w:rPr>
              <w:t xml:space="preserve"> werden</w:t>
            </w:r>
            <w:r w:rsidR="00260334">
              <w:rPr>
                <w:rFonts w:ascii="Arial" w:hAnsi="Arial" w:cs="Arial"/>
              </w:rPr>
              <w:t xml:space="preserve">. Der </w:t>
            </w:r>
            <w:r>
              <w:rPr>
                <w:rFonts w:ascii="Arial" w:hAnsi="Arial" w:cs="Arial"/>
              </w:rPr>
              <w:t>Start der Maturarbeiten</w:t>
            </w:r>
            <w:r w:rsidR="00260334">
              <w:rPr>
                <w:rFonts w:ascii="Arial" w:hAnsi="Arial" w:cs="Arial"/>
              </w:rPr>
              <w:t xml:space="preserve"> ist </w:t>
            </w:r>
            <w:r w:rsidR="00304B04">
              <w:rPr>
                <w:rFonts w:ascii="Arial" w:hAnsi="Arial" w:cs="Arial"/>
              </w:rPr>
              <w:t xml:space="preserve">im </w:t>
            </w:r>
            <w:bookmarkStart w:id="34" w:name="_GoBack"/>
            <w:bookmarkEnd w:id="34"/>
            <w:r>
              <w:rPr>
                <w:rFonts w:ascii="Arial" w:hAnsi="Arial" w:cs="Arial"/>
              </w:rPr>
              <w:t xml:space="preserve">Sommer/Herbst 2023. Für die Schülerinnen und Schüler, die die Maturitätsprüfungen im Schuljahr 2023/2024 bzw. vor dem Schuljahr 2024/2025 ablegen, gilt somit noch das bisherige Recht. </w:t>
            </w:r>
          </w:p>
          <w:p w14:paraId="3FE896E3" w14:textId="77777777" w:rsidR="009241DF" w:rsidDel="00B81234" w:rsidRDefault="009241DF" w:rsidP="00265633">
            <w:pPr>
              <w:rPr>
                <w:rFonts w:ascii="Arial" w:hAnsi="Arial" w:cs="Arial"/>
              </w:rPr>
            </w:pPr>
          </w:p>
        </w:tc>
      </w:tr>
      <w:tr w:rsidR="00E92943" w:rsidRPr="00527DFF" w14:paraId="5244EA15" w14:textId="77777777" w:rsidTr="00260334">
        <w:tc>
          <w:tcPr>
            <w:tcW w:w="4640" w:type="dxa"/>
          </w:tcPr>
          <w:p w14:paraId="1D634350" w14:textId="2EA9B394" w:rsidR="00E92943" w:rsidRPr="00E92943" w:rsidRDefault="00E92943" w:rsidP="00E92943">
            <w:pPr>
              <w:shd w:val="clear" w:color="auto" w:fill="FFFFFF"/>
              <w:rPr>
                <w:rFonts w:ascii="Arial" w:eastAsia="Arial Unicode MS" w:hAnsi="Arial" w:cs="Arial"/>
                <w:color w:val="333333"/>
                <w:lang w:eastAsia="de-CH"/>
              </w:rPr>
            </w:pPr>
            <w:r w:rsidRPr="00BF0E23">
              <w:rPr>
                <w:rFonts w:ascii="Arial" w:eastAsia="Arial Unicode MS" w:hAnsi="Arial" w:cs="Arial"/>
                <w:b/>
                <w:bCs/>
                <w:color w:val="333333"/>
                <w:lang w:eastAsia="de-CH"/>
              </w:rPr>
              <w:t>§</w:t>
            </w:r>
            <w:r w:rsidRPr="00E92943">
              <w:rPr>
                <w:rFonts w:ascii="Arial" w:eastAsia="Arial Unicode MS" w:hAnsi="Arial" w:cs="Arial"/>
                <w:b/>
                <w:bCs/>
                <w:color w:val="333333"/>
                <w:lang w:eastAsia="de-CH"/>
              </w:rPr>
              <w:t> </w:t>
            </w:r>
            <w:r w:rsidRPr="00BF0E23">
              <w:rPr>
                <w:rFonts w:ascii="Arial" w:eastAsia="Arial Unicode MS" w:hAnsi="Arial" w:cs="Arial"/>
                <w:b/>
                <w:bCs/>
                <w:color w:val="333333"/>
                <w:lang w:eastAsia="de-CH"/>
              </w:rPr>
              <w:t>16</w:t>
            </w:r>
            <w:r w:rsidR="00BF0E23">
              <w:rPr>
                <w:rFonts w:ascii="Arial" w:eastAsia="Arial Unicode MS" w:hAnsi="Arial" w:cs="Arial"/>
                <w:b/>
                <w:bCs/>
                <w:color w:val="333333"/>
                <w:lang w:eastAsia="de-CH"/>
              </w:rPr>
              <w:t xml:space="preserve"> </w:t>
            </w:r>
            <w:r w:rsidRPr="00BF0E23">
              <w:rPr>
                <w:rFonts w:ascii="Arial" w:eastAsia="Arial Unicode MS" w:hAnsi="Arial" w:cs="Arial"/>
                <w:color w:val="333333"/>
                <w:lang w:eastAsia="de-CH"/>
              </w:rPr>
              <w:t>Schlussbestimmung</w:t>
            </w:r>
          </w:p>
          <w:p w14:paraId="754F8E6C" w14:textId="0B373A44" w:rsidR="00E92943" w:rsidRPr="00E92943" w:rsidRDefault="00E92943" w:rsidP="00E92943">
            <w:pPr>
              <w:shd w:val="clear" w:color="auto" w:fill="FFFFFF"/>
              <w:rPr>
                <w:rFonts w:ascii="Arial" w:eastAsia="Arial Unicode MS" w:hAnsi="Arial" w:cs="Arial"/>
                <w:color w:val="333333"/>
                <w:lang w:eastAsia="de-CH"/>
              </w:rPr>
            </w:pPr>
            <w:bookmarkStart w:id="35" w:name="t-0--a-16--p-1"/>
            <w:bookmarkEnd w:id="35"/>
            <w:r w:rsidRPr="00BF0E23">
              <w:rPr>
                <w:rFonts w:ascii="Arial" w:hAnsi="Arial" w:cs="Arial"/>
                <w:vertAlign w:val="superscript"/>
                <w:lang w:val="de-DE"/>
              </w:rPr>
              <w:t>1</w:t>
            </w:r>
            <w:r w:rsidR="00BF0E23">
              <w:rPr>
                <w:rFonts w:ascii="Arial" w:hAnsi="Arial" w:cs="Arial"/>
                <w:vertAlign w:val="superscript"/>
                <w:lang w:val="de-DE"/>
              </w:rPr>
              <w:t xml:space="preserve"> </w:t>
            </w:r>
            <w:r w:rsidRPr="00BF0E23">
              <w:rPr>
                <w:rFonts w:ascii="Arial" w:eastAsia="Arial Unicode MS" w:hAnsi="Arial" w:cs="Arial"/>
                <w:color w:val="333333"/>
                <w:lang w:eastAsia="de-CH"/>
              </w:rPr>
              <w:t>Dieses Reglement ist zu publizieren. Es wird auf Beginn des Schuljahres 2008/2009 am 11. August 2008 wirksam. Auf den gleichen Zeitpunkt wird das Reglement für die Maturaarbeit an den Gymnasien im Kanton Basel-Stadt (Reglement für die Maturaarbeit) vom 2. Februar 2001 aufgehoben.</w:t>
            </w:r>
          </w:p>
          <w:p w14:paraId="74D41F99" w14:textId="77777777" w:rsidR="00E92943" w:rsidRPr="00BF0E23" w:rsidRDefault="00E92943" w:rsidP="0027072E">
            <w:pPr>
              <w:shd w:val="clear" w:color="auto" w:fill="FFFFFF"/>
              <w:rPr>
                <w:rFonts w:ascii="Arial" w:eastAsia="Arial Unicode MS" w:hAnsi="Arial" w:cs="Arial"/>
                <w:b/>
                <w:bCs/>
                <w:color w:val="333333"/>
                <w:lang w:eastAsia="de-CH"/>
              </w:rPr>
            </w:pPr>
          </w:p>
        </w:tc>
        <w:tc>
          <w:tcPr>
            <w:tcW w:w="4640" w:type="dxa"/>
          </w:tcPr>
          <w:p w14:paraId="08CD215A" w14:textId="77777777" w:rsidR="00E92943" w:rsidRPr="00527DFF" w:rsidRDefault="00E92943" w:rsidP="00E60D9A">
            <w:pPr>
              <w:shd w:val="clear" w:color="auto" w:fill="FFFFFF"/>
              <w:rPr>
                <w:rFonts w:ascii="Arial" w:hAnsi="Arial" w:cs="Arial"/>
                <w:b/>
                <w:lang w:val="de-DE"/>
              </w:rPr>
            </w:pPr>
          </w:p>
        </w:tc>
        <w:tc>
          <w:tcPr>
            <w:tcW w:w="4640" w:type="dxa"/>
          </w:tcPr>
          <w:p w14:paraId="40853B68" w14:textId="0C4F5F5D" w:rsidR="00E92943" w:rsidRPr="00831D96" w:rsidRDefault="00E92943" w:rsidP="00265633">
            <w:pPr>
              <w:rPr>
                <w:rFonts w:ascii="Arial" w:hAnsi="Arial" w:cs="Arial"/>
                <w:lang w:val="de-DE"/>
              </w:rPr>
            </w:pPr>
          </w:p>
        </w:tc>
      </w:tr>
      <w:tr w:rsidR="00133CE3" w:rsidRPr="00527DFF" w14:paraId="3D64ABC8" w14:textId="77777777" w:rsidTr="00260334">
        <w:trPr>
          <w:trHeight w:val="1152"/>
        </w:trPr>
        <w:tc>
          <w:tcPr>
            <w:tcW w:w="4640" w:type="dxa"/>
          </w:tcPr>
          <w:p w14:paraId="5F31F089" w14:textId="77777777" w:rsidR="00133CE3" w:rsidRPr="00BF0E23" w:rsidRDefault="00133CE3" w:rsidP="00E92943">
            <w:pPr>
              <w:shd w:val="clear" w:color="auto" w:fill="FFFFFF"/>
              <w:rPr>
                <w:rFonts w:ascii="Arial" w:eastAsia="Arial Unicode MS" w:hAnsi="Arial" w:cs="Arial"/>
                <w:b/>
                <w:bCs/>
                <w:color w:val="333333"/>
                <w:lang w:eastAsia="de-CH"/>
              </w:rPr>
            </w:pPr>
          </w:p>
        </w:tc>
        <w:tc>
          <w:tcPr>
            <w:tcW w:w="4640" w:type="dxa"/>
          </w:tcPr>
          <w:p w14:paraId="19E590A3" w14:textId="6EBBE577" w:rsidR="00133CE3" w:rsidRPr="00260334" w:rsidDel="00133CE3" w:rsidRDefault="00133CE3" w:rsidP="00B81234">
            <w:pPr>
              <w:shd w:val="clear" w:color="auto" w:fill="FFFFFF"/>
              <w:rPr>
                <w:rFonts w:ascii="Arial" w:eastAsia="Arial Unicode MS" w:hAnsi="Arial" w:cs="Arial"/>
                <w:b/>
                <w:bCs/>
                <w:color w:val="333333"/>
                <w:u w:val="single"/>
                <w:lang w:eastAsia="de-CH"/>
              </w:rPr>
            </w:pPr>
            <w:r w:rsidRPr="00260334">
              <w:rPr>
                <w:rFonts w:ascii="Arial" w:eastAsia="Arial Unicode MS" w:hAnsi="Arial" w:cs="Arial"/>
                <w:b/>
                <w:bCs/>
                <w:color w:val="333333"/>
                <w:u w:val="single"/>
                <w:lang w:eastAsia="de-CH"/>
              </w:rPr>
              <w:t>Diese Änderung ist zu publizieren; sie tritt auf Beginn des Schuljahres 202</w:t>
            </w:r>
            <w:r w:rsidR="00B81234" w:rsidRPr="00260334">
              <w:rPr>
                <w:rFonts w:ascii="Arial" w:eastAsia="Arial Unicode MS" w:hAnsi="Arial" w:cs="Arial"/>
                <w:b/>
                <w:bCs/>
                <w:color w:val="333333"/>
                <w:u w:val="single"/>
                <w:lang w:eastAsia="de-CH"/>
              </w:rPr>
              <w:t>3</w:t>
            </w:r>
            <w:r w:rsidRPr="00260334">
              <w:rPr>
                <w:rFonts w:ascii="Arial" w:eastAsia="Arial Unicode MS" w:hAnsi="Arial" w:cs="Arial"/>
                <w:b/>
                <w:bCs/>
                <w:color w:val="333333"/>
                <w:u w:val="single"/>
                <w:lang w:eastAsia="de-CH"/>
              </w:rPr>
              <w:t>/2</w:t>
            </w:r>
            <w:r w:rsidR="00B81234" w:rsidRPr="00260334">
              <w:rPr>
                <w:rFonts w:ascii="Arial" w:eastAsia="Arial Unicode MS" w:hAnsi="Arial" w:cs="Arial"/>
                <w:b/>
                <w:bCs/>
                <w:color w:val="333333"/>
                <w:u w:val="single"/>
                <w:lang w:eastAsia="de-CH"/>
              </w:rPr>
              <w:t>4</w:t>
            </w:r>
            <w:r w:rsidRPr="00260334">
              <w:rPr>
                <w:rFonts w:ascii="Arial" w:eastAsia="Arial Unicode MS" w:hAnsi="Arial" w:cs="Arial"/>
                <w:b/>
                <w:bCs/>
                <w:color w:val="333333"/>
                <w:u w:val="single"/>
                <w:lang w:eastAsia="de-CH"/>
              </w:rPr>
              <w:t xml:space="preserve"> am 14. August 2023 in Kraft.</w:t>
            </w:r>
          </w:p>
        </w:tc>
        <w:tc>
          <w:tcPr>
            <w:tcW w:w="4640" w:type="dxa"/>
          </w:tcPr>
          <w:p w14:paraId="16EA8107" w14:textId="1FCF3DB1" w:rsidR="00133CE3" w:rsidRPr="005F1CE6" w:rsidRDefault="00133CE3" w:rsidP="00B81234">
            <w:pPr>
              <w:rPr>
                <w:rFonts w:ascii="Arial" w:hAnsi="Arial" w:cs="Arial"/>
                <w:highlight w:val="yellow"/>
                <w:lang w:val="de-DE"/>
              </w:rPr>
            </w:pPr>
          </w:p>
        </w:tc>
      </w:tr>
    </w:tbl>
    <w:p w14:paraId="6CF0B5DB" w14:textId="77777777" w:rsidR="00FA2761" w:rsidRPr="00FA2761" w:rsidRDefault="00FA2761" w:rsidP="00034195">
      <w:pPr>
        <w:rPr>
          <w:rFonts w:ascii="Arial" w:hAnsi="Arial" w:cs="Arial"/>
          <w:lang w:val="de-DE"/>
        </w:rPr>
      </w:pPr>
    </w:p>
    <w:sectPr w:rsidR="00FA2761" w:rsidRPr="00FA2761" w:rsidSect="00EA36B7">
      <w:footerReference w:type="default" r:id="rId12"/>
      <w:pgSz w:w="16838" w:h="11906" w:orient="landscape"/>
      <w:pgMar w:top="1417" w:right="1417" w:bottom="1417"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41AB7" w14:textId="77777777" w:rsidR="00EA36B7" w:rsidRDefault="00EA36B7" w:rsidP="00EA36B7">
      <w:pPr>
        <w:spacing w:after="0" w:line="240" w:lineRule="auto"/>
      </w:pPr>
      <w:r>
        <w:separator/>
      </w:r>
    </w:p>
  </w:endnote>
  <w:endnote w:type="continuationSeparator" w:id="0">
    <w:p w14:paraId="4A690666" w14:textId="77777777" w:rsidR="00EA36B7" w:rsidRDefault="00EA36B7" w:rsidP="00EA36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6049589"/>
      <w:docPartObj>
        <w:docPartGallery w:val="Page Numbers (Bottom of Page)"/>
        <w:docPartUnique/>
      </w:docPartObj>
    </w:sdtPr>
    <w:sdtEndPr/>
    <w:sdtContent>
      <w:p w14:paraId="6D4B9051" w14:textId="6EA94204" w:rsidR="00EA36B7" w:rsidRDefault="00EA36B7">
        <w:pPr>
          <w:pStyle w:val="Fuzeile"/>
          <w:jc w:val="right"/>
        </w:pPr>
        <w:r>
          <w:fldChar w:fldCharType="begin"/>
        </w:r>
        <w:r>
          <w:instrText>PAGE   \* MERGEFORMAT</w:instrText>
        </w:r>
        <w:r>
          <w:fldChar w:fldCharType="separate"/>
        </w:r>
        <w:r w:rsidR="00304B04" w:rsidRPr="00304B04">
          <w:rPr>
            <w:noProof/>
            <w:lang w:val="de-DE"/>
          </w:rPr>
          <w:t>8</w:t>
        </w:r>
        <w:r>
          <w:fldChar w:fldCharType="end"/>
        </w:r>
      </w:p>
    </w:sdtContent>
  </w:sdt>
  <w:p w14:paraId="4289F97A" w14:textId="77777777" w:rsidR="00EA36B7" w:rsidRDefault="00EA36B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1590FB" w14:textId="77777777" w:rsidR="00EA36B7" w:rsidRDefault="00EA36B7" w:rsidP="00EA36B7">
      <w:pPr>
        <w:spacing w:after="0" w:line="240" w:lineRule="auto"/>
      </w:pPr>
      <w:r>
        <w:separator/>
      </w:r>
    </w:p>
  </w:footnote>
  <w:footnote w:type="continuationSeparator" w:id="0">
    <w:p w14:paraId="04A2CEB9" w14:textId="77777777" w:rsidR="00EA36B7" w:rsidRDefault="00EA36B7" w:rsidP="00EA36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72F17"/>
    <w:multiLevelType w:val="hybridMultilevel"/>
    <w:tmpl w:val="B20C12AC"/>
    <w:lvl w:ilvl="0" w:tplc="8F6A6B4C">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26A71E7"/>
    <w:multiLevelType w:val="hybridMultilevel"/>
    <w:tmpl w:val="3B0CAC66"/>
    <w:lvl w:ilvl="0" w:tplc="F6FEFD70">
      <w:start w:val="1"/>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2A831D12"/>
    <w:multiLevelType w:val="hybridMultilevel"/>
    <w:tmpl w:val="EEC6E954"/>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37F61EAB"/>
    <w:multiLevelType w:val="hybridMultilevel"/>
    <w:tmpl w:val="F1AC1C0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695943CE"/>
    <w:multiLevelType w:val="hybridMultilevel"/>
    <w:tmpl w:val="6FB60044"/>
    <w:lvl w:ilvl="0" w:tplc="BADC0CEE">
      <w:numFmt w:val="bullet"/>
      <w:lvlText w:val=""/>
      <w:lvlJc w:val="left"/>
      <w:pPr>
        <w:ind w:left="720" w:hanging="360"/>
      </w:pPr>
      <w:rPr>
        <w:rFonts w:ascii="Wingdings" w:eastAsiaTheme="minorHAnsi"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14C49D6"/>
    <w:multiLevelType w:val="hybridMultilevel"/>
    <w:tmpl w:val="3608281C"/>
    <w:lvl w:ilvl="0" w:tplc="08070017">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761"/>
    <w:rsid w:val="00010032"/>
    <w:rsid w:val="000105C1"/>
    <w:rsid w:val="00034195"/>
    <w:rsid w:val="000612BF"/>
    <w:rsid w:val="00085CEA"/>
    <w:rsid w:val="000C0136"/>
    <w:rsid w:val="000C3516"/>
    <w:rsid w:val="000C7D70"/>
    <w:rsid w:val="000D1BA8"/>
    <w:rsid w:val="000D36F8"/>
    <w:rsid w:val="000F03D8"/>
    <w:rsid w:val="000F4DBD"/>
    <w:rsid w:val="0010302E"/>
    <w:rsid w:val="00121820"/>
    <w:rsid w:val="00133CE3"/>
    <w:rsid w:val="00142768"/>
    <w:rsid w:val="00157775"/>
    <w:rsid w:val="001A0A50"/>
    <w:rsid w:val="001A122D"/>
    <w:rsid w:val="001A66E7"/>
    <w:rsid w:val="001B6AA6"/>
    <w:rsid w:val="001C32D5"/>
    <w:rsid w:val="001D068D"/>
    <w:rsid w:val="001D1680"/>
    <w:rsid w:val="001F1702"/>
    <w:rsid w:val="00203B3F"/>
    <w:rsid w:val="00215EFF"/>
    <w:rsid w:val="00217BE5"/>
    <w:rsid w:val="002224C5"/>
    <w:rsid w:val="00223018"/>
    <w:rsid w:val="002266D7"/>
    <w:rsid w:val="00234BBE"/>
    <w:rsid w:val="00240AD2"/>
    <w:rsid w:val="00260334"/>
    <w:rsid w:val="0026052C"/>
    <w:rsid w:val="00265633"/>
    <w:rsid w:val="0027072E"/>
    <w:rsid w:val="00285E1C"/>
    <w:rsid w:val="002877F9"/>
    <w:rsid w:val="0029190F"/>
    <w:rsid w:val="002A5BB0"/>
    <w:rsid w:val="002B0644"/>
    <w:rsid w:val="00304B04"/>
    <w:rsid w:val="00307045"/>
    <w:rsid w:val="003138C1"/>
    <w:rsid w:val="00326F37"/>
    <w:rsid w:val="003A2FD6"/>
    <w:rsid w:val="003E3284"/>
    <w:rsid w:val="003E6A0F"/>
    <w:rsid w:val="00401221"/>
    <w:rsid w:val="00403EE4"/>
    <w:rsid w:val="0040671E"/>
    <w:rsid w:val="00412E40"/>
    <w:rsid w:val="00444421"/>
    <w:rsid w:val="0044443B"/>
    <w:rsid w:val="00493B56"/>
    <w:rsid w:val="004C5674"/>
    <w:rsid w:val="004D3282"/>
    <w:rsid w:val="004E24E1"/>
    <w:rsid w:val="004E4BBB"/>
    <w:rsid w:val="004E7CF0"/>
    <w:rsid w:val="00500E3C"/>
    <w:rsid w:val="00502AA0"/>
    <w:rsid w:val="005058BD"/>
    <w:rsid w:val="005135D6"/>
    <w:rsid w:val="0051730F"/>
    <w:rsid w:val="00527DFF"/>
    <w:rsid w:val="00532520"/>
    <w:rsid w:val="00546D3C"/>
    <w:rsid w:val="00557061"/>
    <w:rsid w:val="005955A0"/>
    <w:rsid w:val="005A0ECB"/>
    <w:rsid w:val="005A3858"/>
    <w:rsid w:val="005B6348"/>
    <w:rsid w:val="005E5C66"/>
    <w:rsid w:val="005F0DB7"/>
    <w:rsid w:val="005F1CE6"/>
    <w:rsid w:val="005F3346"/>
    <w:rsid w:val="006007F3"/>
    <w:rsid w:val="006008EB"/>
    <w:rsid w:val="00623788"/>
    <w:rsid w:val="00645BD6"/>
    <w:rsid w:val="00662032"/>
    <w:rsid w:val="00667958"/>
    <w:rsid w:val="006A0896"/>
    <w:rsid w:val="006B1428"/>
    <w:rsid w:val="006D2AF5"/>
    <w:rsid w:val="00714C31"/>
    <w:rsid w:val="0072288B"/>
    <w:rsid w:val="00727EE0"/>
    <w:rsid w:val="00743F5A"/>
    <w:rsid w:val="00747B57"/>
    <w:rsid w:val="00751987"/>
    <w:rsid w:val="00763272"/>
    <w:rsid w:val="0076596F"/>
    <w:rsid w:val="00785C19"/>
    <w:rsid w:val="00786030"/>
    <w:rsid w:val="007A1BFD"/>
    <w:rsid w:val="007A76E0"/>
    <w:rsid w:val="007B5D63"/>
    <w:rsid w:val="007D5BDF"/>
    <w:rsid w:val="007E7981"/>
    <w:rsid w:val="00804650"/>
    <w:rsid w:val="0080637E"/>
    <w:rsid w:val="00811AD5"/>
    <w:rsid w:val="0082043F"/>
    <w:rsid w:val="008315F5"/>
    <w:rsid w:val="00831D96"/>
    <w:rsid w:val="00836F0C"/>
    <w:rsid w:val="00872CDE"/>
    <w:rsid w:val="00876BC0"/>
    <w:rsid w:val="00877E30"/>
    <w:rsid w:val="00893D03"/>
    <w:rsid w:val="00897381"/>
    <w:rsid w:val="008A749C"/>
    <w:rsid w:val="008B1104"/>
    <w:rsid w:val="008B1E78"/>
    <w:rsid w:val="008F6CE4"/>
    <w:rsid w:val="009241DF"/>
    <w:rsid w:val="00925B13"/>
    <w:rsid w:val="009321EB"/>
    <w:rsid w:val="00932FDE"/>
    <w:rsid w:val="009476F1"/>
    <w:rsid w:val="00950590"/>
    <w:rsid w:val="0095071B"/>
    <w:rsid w:val="00964D47"/>
    <w:rsid w:val="00980E96"/>
    <w:rsid w:val="00996412"/>
    <w:rsid w:val="009A514D"/>
    <w:rsid w:val="009B35FD"/>
    <w:rsid w:val="009B4E9D"/>
    <w:rsid w:val="009B5E71"/>
    <w:rsid w:val="009C08E4"/>
    <w:rsid w:val="009D462D"/>
    <w:rsid w:val="009F436F"/>
    <w:rsid w:val="00A04735"/>
    <w:rsid w:val="00A060C9"/>
    <w:rsid w:val="00A21074"/>
    <w:rsid w:val="00A30944"/>
    <w:rsid w:val="00A36B6B"/>
    <w:rsid w:val="00A4212E"/>
    <w:rsid w:val="00A4385F"/>
    <w:rsid w:val="00A54BE0"/>
    <w:rsid w:val="00A56B0D"/>
    <w:rsid w:val="00A7397B"/>
    <w:rsid w:val="00A97366"/>
    <w:rsid w:val="00AA27F2"/>
    <w:rsid w:val="00AA2E3D"/>
    <w:rsid w:val="00AB7DDD"/>
    <w:rsid w:val="00AC5DFD"/>
    <w:rsid w:val="00AD4077"/>
    <w:rsid w:val="00AD762A"/>
    <w:rsid w:val="00B27064"/>
    <w:rsid w:val="00B35209"/>
    <w:rsid w:val="00B447E1"/>
    <w:rsid w:val="00B4591E"/>
    <w:rsid w:val="00B511C4"/>
    <w:rsid w:val="00B54779"/>
    <w:rsid w:val="00B81234"/>
    <w:rsid w:val="00B842F2"/>
    <w:rsid w:val="00B94397"/>
    <w:rsid w:val="00BA24E5"/>
    <w:rsid w:val="00BF0E23"/>
    <w:rsid w:val="00C018CF"/>
    <w:rsid w:val="00C0521F"/>
    <w:rsid w:val="00C10ABB"/>
    <w:rsid w:val="00C16A6F"/>
    <w:rsid w:val="00C22D26"/>
    <w:rsid w:val="00C231F6"/>
    <w:rsid w:val="00C241A5"/>
    <w:rsid w:val="00C26ACA"/>
    <w:rsid w:val="00C354E1"/>
    <w:rsid w:val="00C50AD0"/>
    <w:rsid w:val="00C616E2"/>
    <w:rsid w:val="00C64F7E"/>
    <w:rsid w:val="00C84086"/>
    <w:rsid w:val="00CA5B87"/>
    <w:rsid w:val="00CB0638"/>
    <w:rsid w:val="00CD4C04"/>
    <w:rsid w:val="00D1074D"/>
    <w:rsid w:val="00D1679B"/>
    <w:rsid w:val="00D2457B"/>
    <w:rsid w:val="00D3646F"/>
    <w:rsid w:val="00D4314C"/>
    <w:rsid w:val="00D44A24"/>
    <w:rsid w:val="00D60D4A"/>
    <w:rsid w:val="00D637D9"/>
    <w:rsid w:val="00D931A3"/>
    <w:rsid w:val="00D93C85"/>
    <w:rsid w:val="00D94268"/>
    <w:rsid w:val="00DA3C99"/>
    <w:rsid w:val="00DC0D17"/>
    <w:rsid w:val="00DC5A0D"/>
    <w:rsid w:val="00DC6974"/>
    <w:rsid w:val="00DC7797"/>
    <w:rsid w:val="00DE17B0"/>
    <w:rsid w:val="00DE5BAB"/>
    <w:rsid w:val="00E006BA"/>
    <w:rsid w:val="00E07CC8"/>
    <w:rsid w:val="00E262FD"/>
    <w:rsid w:val="00E34EFF"/>
    <w:rsid w:val="00E5610B"/>
    <w:rsid w:val="00E60D9A"/>
    <w:rsid w:val="00E672EB"/>
    <w:rsid w:val="00E75194"/>
    <w:rsid w:val="00E91C64"/>
    <w:rsid w:val="00E92209"/>
    <w:rsid w:val="00E92943"/>
    <w:rsid w:val="00EA36B7"/>
    <w:rsid w:val="00EC7E32"/>
    <w:rsid w:val="00ED2389"/>
    <w:rsid w:val="00ED6A80"/>
    <w:rsid w:val="00EF56A4"/>
    <w:rsid w:val="00F144BE"/>
    <w:rsid w:val="00F17C51"/>
    <w:rsid w:val="00F25459"/>
    <w:rsid w:val="00F32EE1"/>
    <w:rsid w:val="00F34E59"/>
    <w:rsid w:val="00F4543F"/>
    <w:rsid w:val="00F479FF"/>
    <w:rsid w:val="00F6399F"/>
    <w:rsid w:val="00F65A1F"/>
    <w:rsid w:val="00F7375B"/>
    <w:rsid w:val="00F840E0"/>
    <w:rsid w:val="00F9022F"/>
    <w:rsid w:val="00FA2761"/>
    <w:rsid w:val="00FB044B"/>
    <w:rsid w:val="00FB1A7E"/>
    <w:rsid w:val="00FC1266"/>
    <w:rsid w:val="00FC5850"/>
    <w:rsid w:val="00FC5F9E"/>
    <w:rsid w:val="00FD3818"/>
    <w:rsid w:val="00FE60A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014BF"/>
  <w15:docId w15:val="{CC36CAF8-132C-4932-B9B5-5786F111A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8063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FA27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447E1"/>
    <w:pPr>
      <w:ind w:left="720"/>
      <w:contextualSpacing/>
    </w:pPr>
  </w:style>
  <w:style w:type="character" w:styleId="Kommentarzeichen">
    <w:name w:val="annotation reference"/>
    <w:basedOn w:val="Absatz-Standardschriftart"/>
    <w:uiPriority w:val="99"/>
    <w:semiHidden/>
    <w:unhideWhenUsed/>
    <w:rsid w:val="00DE17B0"/>
    <w:rPr>
      <w:sz w:val="16"/>
      <w:szCs w:val="16"/>
    </w:rPr>
  </w:style>
  <w:style w:type="paragraph" w:styleId="Kommentartext">
    <w:name w:val="annotation text"/>
    <w:basedOn w:val="Standard"/>
    <w:link w:val="KommentartextZchn"/>
    <w:uiPriority w:val="99"/>
    <w:semiHidden/>
    <w:unhideWhenUsed/>
    <w:rsid w:val="00DE17B0"/>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E17B0"/>
    <w:rPr>
      <w:sz w:val="20"/>
      <w:szCs w:val="20"/>
    </w:rPr>
  </w:style>
  <w:style w:type="paragraph" w:styleId="Kommentarthema">
    <w:name w:val="annotation subject"/>
    <w:basedOn w:val="Kommentartext"/>
    <w:next w:val="Kommentartext"/>
    <w:link w:val="KommentarthemaZchn"/>
    <w:uiPriority w:val="99"/>
    <w:semiHidden/>
    <w:unhideWhenUsed/>
    <w:rsid w:val="00DE17B0"/>
    <w:rPr>
      <w:b/>
      <w:bCs/>
    </w:rPr>
  </w:style>
  <w:style w:type="character" w:customStyle="1" w:styleId="KommentarthemaZchn">
    <w:name w:val="Kommentarthema Zchn"/>
    <w:basedOn w:val="KommentartextZchn"/>
    <w:link w:val="Kommentarthema"/>
    <w:uiPriority w:val="99"/>
    <w:semiHidden/>
    <w:rsid w:val="00DE17B0"/>
    <w:rPr>
      <w:b/>
      <w:bCs/>
      <w:sz w:val="20"/>
      <w:szCs w:val="20"/>
    </w:rPr>
  </w:style>
  <w:style w:type="paragraph" w:styleId="Sprechblasentext">
    <w:name w:val="Balloon Text"/>
    <w:basedOn w:val="Standard"/>
    <w:link w:val="SprechblasentextZchn"/>
    <w:uiPriority w:val="99"/>
    <w:semiHidden/>
    <w:unhideWhenUsed/>
    <w:rsid w:val="00DE17B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E17B0"/>
    <w:rPr>
      <w:rFonts w:ascii="Tahoma" w:hAnsi="Tahoma" w:cs="Tahoma"/>
      <w:sz w:val="16"/>
      <w:szCs w:val="16"/>
    </w:rPr>
  </w:style>
  <w:style w:type="character" w:customStyle="1" w:styleId="articlesymbol">
    <w:name w:val="article_symbol"/>
    <w:basedOn w:val="Absatz-Standardschriftart"/>
    <w:rsid w:val="00E672EB"/>
  </w:style>
  <w:style w:type="character" w:customStyle="1" w:styleId="number">
    <w:name w:val="number"/>
    <w:basedOn w:val="Absatz-Standardschriftart"/>
    <w:rsid w:val="00E672EB"/>
  </w:style>
  <w:style w:type="paragraph" w:styleId="Kopfzeile">
    <w:name w:val="header"/>
    <w:basedOn w:val="Standard"/>
    <w:link w:val="KopfzeileZchn"/>
    <w:uiPriority w:val="99"/>
    <w:unhideWhenUsed/>
    <w:rsid w:val="00EA36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A36B7"/>
  </w:style>
  <w:style w:type="paragraph" w:styleId="Fuzeile">
    <w:name w:val="footer"/>
    <w:basedOn w:val="Standard"/>
    <w:link w:val="FuzeileZchn"/>
    <w:uiPriority w:val="99"/>
    <w:unhideWhenUsed/>
    <w:rsid w:val="00EA36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A36B7"/>
  </w:style>
  <w:style w:type="character" w:customStyle="1" w:styleId="berschrift1Zchn">
    <w:name w:val="Überschrift 1 Zchn"/>
    <w:basedOn w:val="Absatz-Standardschriftart"/>
    <w:link w:val="berschrift1"/>
    <w:uiPriority w:val="9"/>
    <w:rsid w:val="0080637E"/>
    <w:rPr>
      <w:rFonts w:ascii="Times New Roman" w:eastAsia="Times New Roman" w:hAnsi="Times New Roman" w:cs="Times New Roman"/>
      <w:b/>
      <w:bCs/>
      <w:kern w:val="36"/>
      <w:sz w:val="48"/>
      <w:szCs w:val="48"/>
      <w:lang w:eastAsia="de-CH"/>
    </w:rPr>
  </w:style>
  <w:style w:type="character" w:customStyle="1" w:styleId="titletext">
    <w:name w:val="title_text"/>
    <w:basedOn w:val="Absatz-Standardschriftart"/>
    <w:rsid w:val="0080637E"/>
  </w:style>
  <w:style w:type="paragraph" w:styleId="StandardWeb">
    <w:name w:val="Normal (Web)"/>
    <w:basedOn w:val="Standard"/>
    <w:uiPriority w:val="99"/>
    <w:semiHidden/>
    <w:unhideWhenUsed/>
    <w:rsid w:val="0080637E"/>
    <w:pPr>
      <w:spacing w:before="100" w:beforeAutospacing="1" w:after="100" w:afterAutospacing="1" w:line="240" w:lineRule="auto"/>
    </w:pPr>
    <w:rPr>
      <w:rFonts w:ascii="Times New Roman" w:eastAsia="Times New Roman" w:hAnsi="Times New Roman" w:cs="Times New Roman"/>
      <w:sz w:val="24"/>
      <w:szCs w:val="24"/>
      <w:lang w:eastAsia="de-CH"/>
    </w:rPr>
  </w:style>
  <w:style w:type="character" w:customStyle="1" w:styleId="textcontent">
    <w:name w:val="text_content"/>
    <w:basedOn w:val="Absatz-Standardschriftart"/>
    <w:rsid w:val="0080637E"/>
  </w:style>
  <w:style w:type="character" w:styleId="Hyperlink">
    <w:name w:val="Hyperlink"/>
    <w:basedOn w:val="Absatz-Standardschriftart"/>
    <w:uiPriority w:val="99"/>
    <w:semiHidden/>
    <w:unhideWhenUsed/>
    <w:rsid w:val="002707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17">
      <w:bodyDiv w:val="1"/>
      <w:marLeft w:val="0"/>
      <w:marRight w:val="0"/>
      <w:marTop w:val="0"/>
      <w:marBottom w:val="0"/>
      <w:divBdr>
        <w:top w:val="none" w:sz="0" w:space="0" w:color="auto"/>
        <w:left w:val="none" w:sz="0" w:space="0" w:color="auto"/>
        <w:bottom w:val="none" w:sz="0" w:space="0" w:color="auto"/>
        <w:right w:val="none" w:sz="0" w:space="0" w:color="auto"/>
      </w:divBdr>
      <w:divsChild>
        <w:div w:id="1124467750">
          <w:marLeft w:val="0"/>
          <w:marRight w:val="0"/>
          <w:marTop w:val="0"/>
          <w:marBottom w:val="0"/>
          <w:divBdr>
            <w:top w:val="none" w:sz="0" w:space="0" w:color="auto"/>
            <w:left w:val="none" w:sz="0" w:space="0" w:color="auto"/>
            <w:bottom w:val="none" w:sz="0" w:space="0" w:color="auto"/>
            <w:right w:val="none" w:sz="0" w:space="0" w:color="auto"/>
          </w:divBdr>
          <w:divsChild>
            <w:div w:id="1413813575">
              <w:marLeft w:val="0"/>
              <w:marRight w:val="0"/>
              <w:marTop w:val="0"/>
              <w:marBottom w:val="0"/>
              <w:divBdr>
                <w:top w:val="none" w:sz="0" w:space="0" w:color="auto"/>
                <w:left w:val="none" w:sz="0" w:space="0" w:color="auto"/>
                <w:bottom w:val="none" w:sz="0" w:space="0" w:color="auto"/>
                <w:right w:val="none" w:sz="0" w:space="0" w:color="auto"/>
              </w:divBdr>
              <w:divsChild>
                <w:div w:id="293799647">
                  <w:marLeft w:val="0"/>
                  <w:marRight w:val="0"/>
                  <w:marTop w:val="0"/>
                  <w:marBottom w:val="0"/>
                  <w:divBdr>
                    <w:top w:val="none" w:sz="0" w:space="0" w:color="auto"/>
                    <w:left w:val="none" w:sz="0" w:space="0" w:color="auto"/>
                    <w:bottom w:val="none" w:sz="0" w:space="0" w:color="auto"/>
                    <w:right w:val="none" w:sz="0" w:space="0" w:color="auto"/>
                  </w:divBdr>
                </w:div>
                <w:div w:id="37581172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144813132">
          <w:marLeft w:val="0"/>
          <w:marRight w:val="0"/>
          <w:marTop w:val="0"/>
          <w:marBottom w:val="0"/>
          <w:divBdr>
            <w:top w:val="none" w:sz="0" w:space="0" w:color="auto"/>
            <w:left w:val="none" w:sz="0" w:space="0" w:color="auto"/>
            <w:bottom w:val="none" w:sz="0" w:space="0" w:color="auto"/>
            <w:right w:val="none" w:sz="0" w:space="0" w:color="auto"/>
          </w:divBdr>
          <w:divsChild>
            <w:div w:id="544565297">
              <w:marLeft w:val="0"/>
              <w:marRight w:val="0"/>
              <w:marTop w:val="79"/>
              <w:marBottom w:val="0"/>
              <w:divBdr>
                <w:top w:val="none" w:sz="0" w:space="0" w:color="auto"/>
                <w:left w:val="none" w:sz="0" w:space="0" w:color="auto"/>
                <w:bottom w:val="none" w:sz="0" w:space="0" w:color="auto"/>
                <w:right w:val="none" w:sz="0" w:space="0" w:color="auto"/>
              </w:divBdr>
            </w:div>
          </w:divsChild>
        </w:div>
        <w:div w:id="2134520639">
          <w:marLeft w:val="0"/>
          <w:marRight w:val="0"/>
          <w:marTop w:val="0"/>
          <w:marBottom w:val="0"/>
          <w:divBdr>
            <w:top w:val="none" w:sz="0" w:space="0" w:color="auto"/>
            <w:left w:val="none" w:sz="0" w:space="0" w:color="auto"/>
            <w:bottom w:val="none" w:sz="0" w:space="0" w:color="auto"/>
            <w:right w:val="none" w:sz="0" w:space="0" w:color="auto"/>
          </w:divBdr>
          <w:divsChild>
            <w:div w:id="1897079754">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37048977">
      <w:bodyDiv w:val="1"/>
      <w:marLeft w:val="0"/>
      <w:marRight w:val="0"/>
      <w:marTop w:val="0"/>
      <w:marBottom w:val="0"/>
      <w:divBdr>
        <w:top w:val="none" w:sz="0" w:space="0" w:color="auto"/>
        <w:left w:val="none" w:sz="0" w:space="0" w:color="auto"/>
        <w:bottom w:val="none" w:sz="0" w:space="0" w:color="auto"/>
        <w:right w:val="none" w:sz="0" w:space="0" w:color="auto"/>
      </w:divBdr>
    </w:div>
    <w:div w:id="64256306">
      <w:bodyDiv w:val="1"/>
      <w:marLeft w:val="0"/>
      <w:marRight w:val="0"/>
      <w:marTop w:val="0"/>
      <w:marBottom w:val="0"/>
      <w:divBdr>
        <w:top w:val="none" w:sz="0" w:space="0" w:color="auto"/>
        <w:left w:val="none" w:sz="0" w:space="0" w:color="auto"/>
        <w:bottom w:val="none" w:sz="0" w:space="0" w:color="auto"/>
        <w:right w:val="none" w:sz="0" w:space="0" w:color="auto"/>
      </w:divBdr>
      <w:divsChild>
        <w:div w:id="960112565">
          <w:marLeft w:val="0"/>
          <w:marRight w:val="0"/>
          <w:marTop w:val="0"/>
          <w:marBottom w:val="0"/>
          <w:divBdr>
            <w:top w:val="none" w:sz="0" w:space="0" w:color="auto"/>
            <w:left w:val="none" w:sz="0" w:space="0" w:color="auto"/>
            <w:bottom w:val="none" w:sz="0" w:space="0" w:color="auto"/>
            <w:right w:val="none" w:sz="0" w:space="0" w:color="auto"/>
          </w:divBdr>
          <w:divsChild>
            <w:div w:id="1261908517">
              <w:marLeft w:val="0"/>
              <w:marRight w:val="0"/>
              <w:marTop w:val="0"/>
              <w:marBottom w:val="0"/>
              <w:divBdr>
                <w:top w:val="none" w:sz="0" w:space="0" w:color="auto"/>
                <w:left w:val="none" w:sz="0" w:space="0" w:color="auto"/>
                <w:bottom w:val="none" w:sz="0" w:space="0" w:color="auto"/>
                <w:right w:val="none" w:sz="0" w:space="0" w:color="auto"/>
              </w:divBdr>
              <w:divsChild>
                <w:div w:id="2145001460">
                  <w:marLeft w:val="0"/>
                  <w:marRight w:val="0"/>
                  <w:marTop w:val="0"/>
                  <w:marBottom w:val="0"/>
                  <w:divBdr>
                    <w:top w:val="none" w:sz="0" w:space="0" w:color="auto"/>
                    <w:left w:val="none" w:sz="0" w:space="0" w:color="auto"/>
                    <w:bottom w:val="none" w:sz="0" w:space="0" w:color="auto"/>
                    <w:right w:val="none" w:sz="0" w:space="0" w:color="auto"/>
                  </w:divBdr>
                </w:div>
                <w:div w:id="1451046531">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394310496">
          <w:marLeft w:val="0"/>
          <w:marRight w:val="0"/>
          <w:marTop w:val="0"/>
          <w:marBottom w:val="0"/>
          <w:divBdr>
            <w:top w:val="none" w:sz="0" w:space="0" w:color="auto"/>
            <w:left w:val="none" w:sz="0" w:space="0" w:color="auto"/>
            <w:bottom w:val="none" w:sz="0" w:space="0" w:color="auto"/>
            <w:right w:val="none" w:sz="0" w:space="0" w:color="auto"/>
          </w:divBdr>
          <w:divsChild>
            <w:div w:id="1485929426">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51221439">
      <w:bodyDiv w:val="1"/>
      <w:marLeft w:val="0"/>
      <w:marRight w:val="0"/>
      <w:marTop w:val="0"/>
      <w:marBottom w:val="0"/>
      <w:divBdr>
        <w:top w:val="none" w:sz="0" w:space="0" w:color="auto"/>
        <w:left w:val="none" w:sz="0" w:space="0" w:color="auto"/>
        <w:bottom w:val="none" w:sz="0" w:space="0" w:color="auto"/>
        <w:right w:val="none" w:sz="0" w:space="0" w:color="auto"/>
      </w:divBdr>
    </w:div>
    <w:div w:id="175536167">
      <w:bodyDiv w:val="1"/>
      <w:marLeft w:val="0"/>
      <w:marRight w:val="0"/>
      <w:marTop w:val="0"/>
      <w:marBottom w:val="0"/>
      <w:divBdr>
        <w:top w:val="none" w:sz="0" w:space="0" w:color="auto"/>
        <w:left w:val="none" w:sz="0" w:space="0" w:color="auto"/>
        <w:bottom w:val="none" w:sz="0" w:space="0" w:color="auto"/>
        <w:right w:val="none" w:sz="0" w:space="0" w:color="auto"/>
      </w:divBdr>
    </w:div>
    <w:div w:id="265771622">
      <w:bodyDiv w:val="1"/>
      <w:marLeft w:val="0"/>
      <w:marRight w:val="0"/>
      <w:marTop w:val="0"/>
      <w:marBottom w:val="0"/>
      <w:divBdr>
        <w:top w:val="none" w:sz="0" w:space="0" w:color="auto"/>
        <w:left w:val="none" w:sz="0" w:space="0" w:color="auto"/>
        <w:bottom w:val="none" w:sz="0" w:space="0" w:color="auto"/>
        <w:right w:val="none" w:sz="0" w:space="0" w:color="auto"/>
      </w:divBdr>
      <w:divsChild>
        <w:div w:id="300886217">
          <w:marLeft w:val="0"/>
          <w:marRight w:val="0"/>
          <w:marTop w:val="0"/>
          <w:marBottom w:val="0"/>
          <w:divBdr>
            <w:top w:val="none" w:sz="0" w:space="0" w:color="auto"/>
            <w:left w:val="none" w:sz="0" w:space="0" w:color="auto"/>
            <w:bottom w:val="none" w:sz="0" w:space="0" w:color="auto"/>
            <w:right w:val="none" w:sz="0" w:space="0" w:color="auto"/>
          </w:divBdr>
          <w:divsChild>
            <w:div w:id="2004577979">
              <w:marLeft w:val="0"/>
              <w:marRight w:val="0"/>
              <w:marTop w:val="0"/>
              <w:marBottom w:val="0"/>
              <w:divBdr>
                <w:top w:val="none" w:sz="0" w:space="0" w:color="auto"/>
                <w:left w:val="none" w:sz="0" w:space="0" w:color="auto"/>
                <w:bottom w:val="none" w:sz="0" w:space="0" w:color="auto"/>
                <w:right w:val="none" w:sz="0" w:space="0" w:color="auto"/>
              </w:divBdr>
              <w:divsChild>
                <w:div w:id="451823560">
                  <w:marLeft w:val="0"/>
                  <w:marRight w:val="0"/>
                  <w:marTop w:val="0"/>
                  <w:marBottom w:val="0"/>
                  <w:divBdr>
                    <w:top w:val="none" w:sz="0" w:space="0" w:color="auto"/>
                    <w:left w:val="none" w:sz="0" w:space="0" w:color="auto"/>
                    <w:bottom w:val="none" w:sz="0" w:space="0" w:color="auto"/>
                    <w:right w:val="none" w:sz="0" w:space="0" w:color="auto"/>
                  </w:divBdr>
                </w:div>
                <w:div w:id="141933157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655912082">
          <w:marLeft w:val="0"/>
          <w:marRight w:val="0"/>
          <w:marTop w:val="0"/>
          <w:marBottom w:val="0"/>
          <w:divBdr>
            <w:top w:val="none" w:sz="0" w:space="0" w:color="auto"/>
            <w:left w:val="none" w:sz="0" w:space="0" w:color="auto"/>
            <w:bottom w:val="none" w:sz="0" w:space="0" w:color="auto"/>
            <w:right w:val="none" w:sz="0" w:space="0" w:color="auto"/>
          </w:divBdr>
          <w:divsChild>
            <w:div w:id="1017922964">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478618133">
      <w:bodyDiv w:val="1"/>
      <w:marLeft w:val="0"/>
      <w:marRight w:val="0"/>
      <w:marTop w:val="0"/>
      <w:marBottom w:val="0"/>
      <w:divBdr>
        <w:top w:val="none" w:sz="0" w:space="0" w:color="auto"/>
        <w:left w:val="none" w:sz="0" w:space="0" w:color="auto"/>
        <w:bottom w:val="none" w:sz="0" w:space="0" w:color="auto"/>
        <w:right w:val="none" w:sz="0" w:space="0" w:color="auto"/>
      </w:divBdr>
    </w:div>
    <w:div w:id="492139126">
      <w:bodyDiv w:val="1"/>
      <w:marLeft w:val="0"/>
      <w:marRight w:val="0"/>
      <w:marTop w:val="0"/>
      <w:marBottom w:val="0"/>
      <w:divBdr>
        <w:top w:val="none" w:sz="0" w:space="0" w:color="auto"/>
        <w:left w:val="none" w:sz="0" w:space="0" w:color="auto"/>
        <w:bottom w:val="none" w:sz="0" w:space="0" w:color="auto"/>
        <w:right w:val="none" w:sz="0" w:space="0" w:color="auto"/>
      </w:divBdr>
      <w:divsChild>
        <w:div w:id="620111746">
          <w:marLeft w:val="0"/>
          <w:marRight w:val="0"/>
          <w:marTop w:val="0"/>
          <w:marBottom w:val="0"/>
          <w:divBdr>
            <w:top w:val="none" w:sz="0" w:space="0" w:color="auto"/>
            <w:left w:val="none" w:sz="0" w:space="0" w:color="auto"/>
            <w:bottom w:val="none" w:sz="0" w:space="0" w:color="auto"/>
            <w:right w:val="none" w:sz="0" w:space="0" w:color="auto"/>
          </w:divBdr>
          <w:divsChild>
            <w:div w:id="787939773">
              <w:marLeft w:val="0"/>
              <w:marRight w:val="0"/>
              <w:marTop w:val="0"/>
              <w:marBottom w:val="0"/>
              <w:divBdr>
                <w:top w:val="none" w:sz="0" w:space="0" w:color="auto"/>
                <w:left w:val="none" w:sz="0" w:space="0" w:color="auto"/>
                <w:bottom w:val="none" w:sz="0" w:space="0" w:color="auto"/>
                <w:right w:val="none" w:sz="0" w:space="0" w:color="auto"/>
              </w:divBdr>
              <w:divsChild>
                <w:div w:id="496384118">
                  <w:marLeft w:val="0"/>
                  <w:marRight w:val="0"/>
                  <w:marTop w:val="0"/>
                  <w:marBottom w:val="0"/>
                  <w:divBdr>
                    <w:top w:val="none" w:sz="0" w:space="0" w:color="auto"/>
                    <w:left w:val="none" w:sz="0" w:space="0" w:color="auto"/>
                    <w:bottom w:val="none" w:sz="0" w:space="0" w:color="auto"/>
                    <w:right w:val="none" w:sz="0" w:space="0" w:color="auto"/>
                  </w:divBdr>
                  <w:divsChild>
                    <w:div w:id="1083137542">
                      <w:marLeft w:val="0"/>
                      <w:marRight w:val="0"/>
                      <w:marTop w:val="0"/>
                      <w:marBottom w:val="0"/>
                      <w:divBdr>
                        <w:top w:val="none" w:sz="0" w:space="0" w:color="auto"/>
                        <w:left w:val="none" w:sz="0" w:space="0" w:color="auto"/>
                        <w:bottom w:val="none" w:sz="0" w:space="0" w:color="auto"/>
                        <w:right w:val="none" w:sz="0" w:space="0" w:color="auto"/>
                      </w:divBdr>
                    </w:div>
                    <w:div w:id="589121725">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71903">
          <w:marLeft w:val="0"/>
          <w:marRight w:val="0"/>
          <w:marTop w:val="0"/>
          <w:marBottom w:val="0"/>
          <w:divBdr>
            <w:top w:val="none" w:sz="0" w:space="0" w:color="auto"/>
            <w:left w:val="none" w:sz="0" w:space="0" w:color="auto"/>
            <w:bottom w:val="none" w:sz="0" w:space="0" w:color="auto"/>
            <w:right w:val="none" w:sz="0" w:space="0" w:color="auto"/>
          </w:divBdr>
          <w:divsChild>
            <w:div w:id="1035234904">
              <w:marLeft w:val="0"/>
              <w:marRight w:val="0"/>
              <w:marTop w:val="0"/>
              <w:marBottom w:val="0"/>
              <w:divBdr>
                <w:top w:val="none" w:sz="0" w:space="0" w:color="auto"/>
                <w:left w:val="none" w:sz="0" w:space="0" w:color="auto"/>
                <w:bottom w:val="none" w:sz="0" w:space="0" w:color="auto"/>
                <w:right w:val="none" w:sz="0" w:space="0" w:color="auto"/>
              </w:divBdr>
              <w:divsChild>
                <w:div w:id="717315784">
                  <w:marLeft w:val="0"/>
                  <w:marRight w:val="0"/>
                  <w:marTop w:val="79"/>
                  <w:marBottom w:val="0"/>
                  <w:divBdr>
                    <w:top w:val="none" w:sz="0" w:space="0" w:color="auto"/>
                    <w:left w:val="none" w:sz="0" w:space="0" w:color="auto"/>
                    <w:bottom w:val="none" w:sz="0" w:space="0" w:color="auto"/>
                    <w:right w:val="none" w:sz="0" w:space="0" w:color="auto"/>
                  </w:divBdr>
                </w:div>
              </w:divsChild>
            </w:div>
            <w:div w:id="544760860">
              <w:marLeft w:val="0"/>
              <w:marRight w:val="0"/>
              <w:marTop w:val="0"/>
              <w:marBottom w:val="0"/>
              <w:divBdr>
                <w:top w:val="none" w:sz="0" w:space="0" w:color="auto"/>
                <w:left w:val="none" w:sz="0" w:space="0" w:color="auto"/>
                <w:bottom w:val="none" w:sz="0" w:space="0" w:color="auto"/>
                <w:right w:val="none" w:sz="0" w:space="0" w:color="auto"/>
              </w:divBdr>
              <w:divsChild>
                <w:div w:id="1634217448">
                  <w:marLeft w:val="0"/>
                  <w:marRight w:val="0"/>
                  <w:marTop w:val="79"/>
                  <w:marBottom w:val="0"/>
                  <w:divBdr>
                    <w:top w:val="none" w:sz="0" w:space="0" w:color="auto"/>
                    <w:left w:val="none" w:sz="0" w:space="0" w:color="auto"/>
                    <w:bottom w:val="none" w:sz="0" w:space="0" w:color="auto"/>
                    <w:right w:val="none" w:sz="0" w:space="0" w:color="auto"/>
                  </w:divBdr>
                </w:div>
              </w:divsChild>
            </w:div>
            <w:div w:id="1399329638">
              <w:marLeft w:val="0"/>
              <w:marRight w:val="0"/>
              <w:marTop w:val="0"/>
              <w:marBottom w:val="0"/>
              <w:divBdr>
                <w:top w:val="none" w:sz="0" w:space="0" w:color="auto"/>
                <w:left w:val="none" w:sz="0" w:space="0" w:color="auto"/>
                <w:bottom w:val="none" w:sz="0" w:space="0" w:color="auto"/>
                <w:right w:val="none" w:sz="0" w:space="0" w:color="auto"/>
              </w:divBdr>
              <w:divsChild>
                <w:div w:id="748966039">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 w:id="553278508">
      <w:bodyDiv w:val="1"/>
      <w:marLeft w:val="0"/>
      <w:marRight w:val="0"/>
      <w:marTop w:val="0"/>
      <w:marBottom w:val="0"/>
      <w:divBdr>
        <w:top w:val="none" w:sz="0" w:space="0" w:color="auto"/>
        <w:left w:val="none" w:sz="0" w:space="0" w:color="auto"/>
        <w:bottom w:val="none" w:sz="0" w:space="0" w:color="auto"/>
        <w:right w:val="none" w:sz="0" w:space="0" w:color="auto"/>
      </w:divBdr>
      <w:divsChild>
        <w:div w:id="383606435">
          <w:marLeft w:val="0"/>
          <w:marRight w:val="0"/>
          <w:marTop w:val="79"/>
          <w:marBottom w:val="0"/>
          <w:divBdr>
            <w:top w:val="none" w:sz="0" w:space="0" w:color="auto"/>
            <w:left w:val="none" w:sz="0" w:space="0" w:color="auto"/>
            <w:bottom w:val="none" w:sz="0" w:space="0" w:color="auto"/>
            <w:right w:val="none" w:sz="0" w:space="0" w:color="auto"/>
          </w:divBdr>
        </w:div>
        <w:div w:id="1044715007">
          <w:marLeft w:val="0"/>
          <w:marRight w:val="0"/>
          <w:marTop w:val="79"/>
          <w:marBottom w:val="0"/>
          <w:divBdr>
            <w:top w:val="none" w:sz="0" w:space="0" w:color="auto"/>
            <w:left w:val="none" w:sz="0" w:space="0" w:color="auto"/>
            <w:bottom w:val="none" w:sz="0" w:space="0" w:color="auto"/>
            <w:right w:val="none" w:sz="0" w:space="0" w:color="auto"/>
          </w:divBdr>
        </w:div>
        <w:div w:id="1998605770">
          <w:marLeft w:val="0"/>
          <w:marRight w:val="0"/>
          <w:marTop w:val="79"/>
          <w:marBottom w:val="0"/>
          <w:divBdr>
            <w:top w:val="none" w:sz="0" w:space="0" w:color="auto"/>
            <w:left w:val="none" w:sz="0" w:space="0" w:color="auto"/>
            <w:bottom w:val="none" w:sz="0" w:space="0" w:color="auto"/>
            <w:right w:val="none" w:sz="0" w:space="0" w:color="auto"/>
          </w:divBdr>
        </w:div>
        <w:div w:id="1434470229">
          <w:marLeft w:val="0"/>
          <w:marRight w:val="0"/>
          <w:marTop w:val="79"/>
          <w:marBottom w:val="0"/>
          <w:divBdr>
            <w:top w:val="none" w:sz="0" w:space="0" w:color="auto"/>
            <w:left w:val="none" w:sz="0" w:space="0" w:color="auto"/>
            <w:bottom w:val="none" w:sz="0" w:space="0" w:color="auto"/>
            <w:right w:val="none" w:sz="0" w:space="0" w:color="auto"/>
          </w:divBdr>
        </w:div>
        <w:div w:id="518588881">
          <w:marLeft w:val="0"/>
          <w:marRight w:val="0"/>
          <w:marTop w:val="79"/>
          <w:marBottom w:val="0"/>
          <w:divBdr>
            <w:top w:val="none" w:sz="0" w:space="0" w:color="auto"/>
            <w:left w:val="none" w:sz="0" w:space="0" w:color="auto"/>
            <w:bottom w:val="none" w:sz="0" w:space="0" w:color="auto"/>
            <w:right w:val="none" w:sz="0" w:space="0" w:color="auto"/>
          </w:divBdr>
        </w:div>
      </w:divsChild>
    </w:div>
    <w:div w:id="685718572">
      <w:bodyDiv w:val="1"/>
      <w:marLeft w:val="0"/>
      <w:marRight w:val="0"/>
      <w:marTop w:val="0"/>
      <w:marBottom w:val="0"/>
      <w:divBdr>
        <w:top w:val="none" w:sz="0" w:space="0" w:color="auto"/>
        <w:left w:val="none" w:sz="0" w:space="0" w:color="auto"/>
        <w:bottom w:val="none" w:sz="0" w:space="0" w:color="auto"/>
        <w:right w:val="none" w:sz="0" w:space="0" w:color="auto"/>
      </w:divBdr>
      <w:divsChild>
        <w:div w:id="135219500">
          <w:marLeft w:val="0"/>
          <w:marRight w:val="0"/>
          <w:marTop w:val="0"/>
          <w:marBottom w:val="0"/>
          <w:divBdr>
            <w:top w:val="none" w:sz="0" w:space="0" w:color="auto"/>
            <w:left w:val="none" w:sz="0" w:space="0" w:color="auto"/>
            <w:bottom w:val="none" w:sz="0" w:space="0" w:color="auto"/>
            <w:right w:val="none" w:sz="0" w:space="0" w:color="auto"/>
          </w:divBdr>
          <w:divsChild>
            <w:div w:id="631903253">
              <w:marLeft w:val="0"/>
              <w:marRight w:val="0"/>
              <w:marTop w:val="0"/>
              <w:marBottom w:val="0"/>
              <w:divBdr>
                <w:top w:val="none" w:sz="0" w:space="0" w:color="auto"/>
                <w:left w:val="none" w:sz="0" w:space="0" w:color="auto"/>
                <w:bottom w:val="none" w:sz="0" w:space="0" w:color="auto"/>
                <w:right w:val="none" w:sz="0" w:space="0" w:color="auto"/>
              </w:divBdr>
              <w:divsChild>
                <w:div w:id="8064147">
                  <w:marLeft w:val="0"/>
                  <w:marRight w:val="0"/>
                  <w:marTop w:val="0"/>
                  <w:marBottom w:val="0"/>
                  <w:divBdr>
                    <w:top w:val="none" w:sz="0" w:space="0" w:color="auto"/>
                    <w:left w:val="none" w:sz="0" w:space="0" w:color="auto"/>
                    <w:bottom w:val="none" w:sz="0" w:space="0" w:color="auto"/>
                    <w:right w:val="none" w:sz="0" w:space="0" w:color="auto"/>
                  </w:divBdr>
                </w:div>
                <w:div w:id="1565792622">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778335597">
          <w:marLeft w:val="0"/>
          <w:marRight w:val="0"/>
          <w:marTop w:val="0"/>
          <w:marBottom w:val="0"/>
          <w:divBdr>
            <w:top w:val="none" w:sz="0" w:space="0" w:color="auto"/>
            <w:left w:val="none" w:sz="0" w:space="0" w:color="auto"/>
            <w:bottom w:val="none" w:sz="0" w:space="0" w:color="auto"/>
            <w:right w:val="none" w:sz="0" w:space="0" w:color="auto"/>
          </w:divBdr>
          <w:divsChild>
            <w:div w:id="1230770952">
              <w:marLeft w:val="0"/>
              <w:marRight w:val="0"/>
              <w:marTop w:val="79"/>
              <w:marBottom w:val="0"/>
              <w:divBdr>
                <w:top w:val="none" w:sz="0" w:space="0" w:color="auto"/>
                <w:left w:val="none" w:sz="0" w:space="0" w:color="auto"/>
                <w:bottom w:val="none" w:sz="0" w:space="0" w:color="auto"/>
                <w:right w:val="none" w:sz="0" w:space="0" w:color="auto"/>
              </w:divBdr>
            </w:div>
          </w:divsChild>
        </w:div>
        <w:div w:id="158813145">
          <w:marLeft w:val="0"/>
          <w:marRight w:val="0"/>
          <w:marTop w:val="0"/>
          <w:marBottom w:val="0"/>
          <w:divBdr>
            <w:top w:val="none" w:sz="0" w:space="0" w:color="auto"/>
            <w:left w:val="none" w:sz="0" w:space="0" w:color="auto"/>
            <w:bottom w:val="none" w:sz="0" w:space="0" w:color="auto"/>
            <w:right w:val="none" w:sz="0" w:space="0" w:color="auto"/>
          </w:divBdr>
          <w:divsChild>
            <w:div w:id="296036632">
              <w:marLeft w:val="0"/>
              <w:marRight w:val="0"/>
              <w:marTop w:val="79"/>
              <w:marBottom w:val="0"/>
              <w:divBdr>
                <w:top w:val="none" w:sz="0" w:space="0" w:color="auto"/>
                <w:left w:val="none" w:sz="0" w:space="0" w:color="auto"/>
                <w:bottom w:val="none" w:sz="0" w:space="0" w:color="auto"/>
                <w:right w:val="none" w:sz="0" w:space="0" w:color="auto"/>
              </w:divBdr>
            </w:div>
          </w:divsChild>
        </w:div>
        <w:div w:id="2095659720">
          <w:marLeft w:val="0"/>
          <w:marRight w:val="0"/>
          <w:marTop w:val="0"/>
          <w:marBottom w:val="0"/>
          <w:divBdr>
            <w:top w:val="none" w:sz="0" w:space="0" w:color="auto"/>
            <w:left w:val="none" w:sz="0" w:space="0" w:color="auto"/>
            <w:bottom w:val="none" w:sz="0" w:space="0" w:color="auto"/>
            <w:right w:val="none" w:sz="0" w:space="0" w:color="auto"/>
          </w:divBdr>
          <w:divsChild>
            <w:div w:id="1702632009">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709261621">
      <w:bodyDiv w:val="1"/>
      <w:marLeft w:val="0"/>
      <w:marRight w:val="0"/>
      <w:marTop w:val="0"/>
      <w:marBottom w:val="0"/>
      <w:divBdr>
        <w:top w:val="none" w:sz="0" w:space="0" w:color="auto"/>
        <w:left w:val="none" w:sz="0" w:space="0" w:color="auto"/>
        <w:bottom w:val="none" w:sz="0" w:space="0" w:color="auto"/>
        <w:right w:val="none" w:sz="0" w:space="0" w:color="auto"/>
      </w:divBdr>
      <w:divsChild>
        <w:div w:id="969627298">
          <w:marLeft w:val="0"/>
          <w:marRight w:val="0"/>
          <w:marTop w:val="0"/>
          <w:marBottom w:val="0"/>
          <w:divBdr>
            <w:top w:val="none" w:sz="0" w:space="0" w:color="auto"/>
            <w:left w:val="none" w:sz="0" w:space="0" w:color="auto"/>
            <w:bottom w:val="none" w:sz="0" w:space="0" w:color="auto"/>
            <w:right w:val="none" w:sz="0" w:space="0" w:color="auto"/>
          </w:divBdr>
          <w:divsChild>
            <w:div w:id="178129435">
              <w:marLeft w:val="0"/>
              <w:marRight w:val="0"/>
              <w:marTop w:val="0"/>
              <w:marBottom w:val="0"/>
              <w:divBdr>
                <w:top w:val="none" w:sz="0" w:space="0" w:color="auto"/>
                <w:left w:val="none" w:sz="0" w:space="0" w:color="auto"/>
                <w:bottom w:val="none" w:sz="0" w:space="0" w:color="auto"/>
                <w:right w:val="none" w:sz="0" w:space="0" w:color="auto"/>
              </w:divBdr>
              <w:divsChild>
                <w:div w:id="1975717168">
                  <w:marLeft w:val="0"/>
                  <w:marRight w:val="0"/>
                  <w:marTop w:val="0"/>
                  <w:marBottom w:val="0"/>
                  <w:divBdr>
                    <w:top w:val="none" w:sz="0" w:space="0" w:color="auto"/>
                    <w:left w:val="none" w:sz="0" w:space="0" w:color="auto"/>
                    <w:bottom w:val="none" w:sz="0" w:space="0" w:color="auto"/>
                    <w:right w:val="none" w:sz="0" w:space="0" w:color="auto"/>
                  </w:divBdr>
                </w:div>
                <w:div w:id="130946740">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74938417">
          <w:marLeft w:val="0"/>
          <w:marRight w:val="0"/>
          <w:marTop w:val="0"/>
          <w:marBottom w:val="0"/>
          <w:divBdr>
            <w:top w:val="none" w:sz="0" w:space="0" w:color="auto"/>
            <w:left w:val="none" w:sz="0" w:space="0" w:color="auto"/>
            <w:bottom w:val="none" w:sz="0" w:space="0" w:color="auto"/>
            <w:right w:val="none" w:sz="0" w:space="0" w:color="auto"/>
          </w:divBdr>
          <w:divsChild>
            <w:div w:id="901672621">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755521062">
      <w:bodyDiv w:val="1"/>
      <w:marLeft w:val="0"/>
      <w:marRight w:val="0"/>
      <w:marTop w:val="0"/>
      <w:marBottom w:val="0"/>
      <w:divBdr>
        <w:top w:val="none" w:sz="0" w:space="0" w:color="auto"/>
        <w:left w:val="none" w:sz="0" w:space="0" w:color="auto"/>
        <w:bottom w:val="none" w:sz="0" w:space="0" w:color="auto"/>
        <w:right w:val="none" w:sz="0" w:space="0" w:color="auto"/>
      </w:divBdr>
    </w:div>
    <w:div w:id="888608808">
      <w:bodyDiv w:val="1"/>
      <w:marLeft w:val="0"/>
      <w:marRight w:val="0"/>
      <w:marTop w:val="0"/>
      <w:marBottom w:val="0"/>
      <w:divBdr>
        <w:top w:val="none" w:sz="0" w:space="0" w:color="auto"/>
        <w:left w:val="none" w:sz="0" w:space="0" w:color="auto"/>
        <w:bottom w:val="none" w:sz="0" w:space="0" w:color="auto"/>
        <w:right w:val="none" w:sz="0" w:space="0" w:color="auto"/>
      </w:divBdr>
    </w:div>
    <w:div w:id="901019739">
      <w:bodyDiv w:val="1"/>
      <w:marLeft w:val="0"/>
      <w:marRight w:val="0"/>
      <w:marTop w:val="0"/>
      <w:marBottom w:val="0"/>
      <w:divBdr>
        <w:top w:val="none" w:sz="0" w:space="0" w:color="auto"/>
        <w:left w:val="none" w:sz="0" w:space="0" w:color="auto"/>
        <w:bottom w:val="none" w:sz="0" w:space="0" w:color="auto"/>
        <w:right w:val="none" w:sz="0" w:space="0" w:color="auto"/>
      </w:divBdr>
      <w:divsChild>
        <w:div w:id="1042092314">
          <w:marLeft w:val="0"/>
          <w:marRight w:val="0"/>
          <w:marTop w:val="0"/>
          <w:marBottom w:val="0"/>
          <w:divBdr>
            <w:top w:val="none" w:sz="0" w:space="0" w:color="auto"/>
            <w:left w:val="none" w:sz="0" w:space="0" w:color="auto"/>
            <w:bottom w:val="none" w:sz="0" w:space="0" w:color="auto"/>
            <w:right w:val="none" w:sz="0" w:space="0" w:color="auto"/>
          </w:divBdr>
          <w:divsChild>
            <w:div w:id="1302081811">
              <w:marLeft w:val="0"/>
              <w:marRight w:val="0"/>
              <w:marTop w:val="0"/>
              <w:marBottom w:val="0"/>
              <w:divBdr>
                <w:top w:val="none" w:sz="0" w:space="0" w:color="auto"/>
                <w:left w:val="none" w:sz="0" w:space="0" w:color="auto"/>
                <w:bottom w:val="none" w:sz="0" w:space="0" w:color="auto"/>
                <w:right w:val="none" w:sz="0" w:space="0" w:color="auto"/>
              </w:divBdr>
              <w:divsChild>
                <w:div w:id="1670792958">
                  <w:marLeft w:val="0"/>
                  <w:marRight w:val="0"/>
                  <w:marTop w:val="0"/>
                  <w:marBottom w:val="0"/>
                  <w:divBdr>
                    <w:top w:val="none" w:sz="0" w:space="0" w:color="auto"/>
                    <w:left w:val="none" w:sz="0" w:space="0" w:color="auto"/>
                    <w:bottom w:val="none" w:sz="0" w:space="0" w:color="auto"/>
                    <w:right w:val="none" w:sz="0" w:space="0" w:color="auto"/>
                  </w:divBdr>
                </w:div>
                <w:div w:id="155418174">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269970956">
          <w:marLeft w:val="0"/>
          <w:marRight w:val="0"/>
          <w:marTop w:val="0"/>
          <w:marBottom w:val="0"/>
          <w:divBdr>
            <w:top w:val="none" w:sz="0" w:space="0" w:color="auto"/>
            <w:left w:val="none" w:sz="0" w:space="0" w:color="auto"/>
            <w:bottom w:val="none" w:sz="0" w:space="0" w:color="auto"/>
            <w:right w:val="none" w:sz="0" w:space="0" w:color="auto"/>
          </w:divBdr>
          <w:divsChild>
            <w:div w:id="427695161">
              <w:marLeft w:val="0"/>
              <w:marRight w:val="0"/>
              <w:marTop w:val="79"/>
              <w:marBottom w:val="0"/>
              <w:divBdr>
                <w:top w:val="none" w:sz="0" w:space="0" w:color="auto"/>
                <w:left w:val="none" w:sz="0" w:space="0" w:color="auto"/>
                <w:bottom w:val="none" w:sz="0" w:space="0" w:color="auto"/>
                <w:right w:val="none" w:sz="0" w:space="0" w:color="auto"/>
              </w:divBdr>
            </w:div>
          </w:divsChild>
        </w:div>
        <w:div w:id="2129659312">
          <w:marLeft w:val="0"/>
          <w:marRight w:val="0"/>
          <w:marTop w:val="0"/>
          <w:marBottom w:val="0"/>
          <w:divBdr>
            <w:top w:val="none" w:sz="0" w:space="0" w:color="auto"/>
            <w:left w:val="none" w:sz="0" w:space="0" w:color="auto"/>
            <w:bottom w:val="none" w:sz="0" w:space="0" w:color="auto"/>
            <w:right w:val="none" w:sz="0" w:space="0" w:color="auto"/>
          </w:divBdr>
          <w:divsChild>
            <w:div w:id="911355900">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089498723">
      <w:bodyDiv w:val="1"/>
      <w:marLeft w:val="0"/>
      <w:marRight w:val="0"/>
      <w:marTop w:val="0"/>
      <w:marBottom w:val="0"/>
      <w:divBdr>
        <w:top w:val="none" w:sz="0" w:space="0" w:color="auto"/>
        <w:left w:val="none" w:sz="0" w:space="0" w:color="auto"/>
        <w:bottom w:val="none" w:sz="0" w:space="0" w:color="auto"/>
        <w:right w:val="none" w:sz="0" w:space="0" w:color="auto"/>
      </w:divBdr>
      <w:divsChild>
        <w:div w:id="1502237396">
          <w:marLeft w:val="0"/>
          <w:marRight w:val="0"/>
          <w:marTop w:val="0"/>
          <w:marBottom w:val="0"/>
          <w:divBdr>
            <w:top w:val="none" w:sz="0" w:space="0" w:color="auto"/>
            <w:left w:val="none" w:sz="0" w:space="0" w:color="auto"/>
            <w:bottom w:val="none" w:sz="0" w:space="0" w:color="auto"/>
            <w:right w:val="none" w:sz="0" w:space="0" w:color="auto"/>
          </w:divBdr>
          <w:divsChild>
            <w:div w:id="1127315967">
              <w:marLeft w:val="0"/>
              <w:marRight w:val="0"/>
              <w:marTop w:val="0"/>
              <w:marBottom w:val="0"/>
              <w:divBdr>
                <w:top w:val="none" w:sz="0" w:space="0" w:color="auto"/>
                <w:left w:val="none" w:sz="0" w:space="0" w:color="auto"/>
                <w:bottom w:val="none" w:sz="0" w:space="0" w:color="auto"/>
                <w:right w:val="none" w:sz="0" w:space="0" w:color="auto"/>
              </w:divBdr>
              <w:divsChild>
                <w:div w:id="175312097">
                  <w:marLeft w:val="0"/>
                  <w:marRight w:val="0"/>
                  <w:marTop w:val="0"/>
                  <w:marBottom w:val="0"/>
                  <w:divBdr>
                    <w:top w:val="none" w:sz="0" w:space="0" w:color="auto"/>
                    <w:left w:val="none" w:sz="0" w:space="0" w:color="auto"/>
                    <w:bottom w:val="none" w:sz="0" w:space="0" w:color="auto"/>
                    <w:right w:val="none" w:sz="0" w:space="0" w:color="auto"/>
                  </w:divBdr>
                </w:div>
                <w:div w:id="762216185">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504470557">
          <w:marLeft w:val="0"/>
          <w:marRight w:val="0"/>
          <w:marTop w:val="0"/>
          <w:marBottom w:val="0"/>
          <w:divBdr>
            <w:top w:val="none" w:sz="0" w:space="0" w:color="auto"/>
            <w:left w:val="none" w:sz="0" w:space="0" w:color="auto"/>
            <w:bottom w:val="none" w:sz="0" w:space="0" w:color="auto"/>
            <w:right w:val="none" w:sz="0" w:space="0" w:color="auto"/>
          </w:divBdr>
          <w:divsChild>
            <w:div w:id="523327223">
              <w:marLeft w:val="0"/>
              <w:marRight w:val="0"/>
              <w:marTop w:val="79"/>
              <w:marBottom w:val="0"/>
              <w:divBdr>
                <w:top w:val="none" w:sz="0" w:space="0" w:color="auto"/>
                <w:left w:val="none" w:sz="0" w:space="0" w:color="auto"/>
                <w:bottom w:val="none" w:sz="0" w:space="0" w:color="auto"/>
                <w:right w:val="none" w:sz="0" w:space="0" w:color="auto"/>
              </w:divBdr>
            </w:div>
          </w:divsChild>
        </w:div>
        <w:div w:id="1926764807">
          <w:marLeft w:val="0"/>
          <w:marRight w:val="0"/>
          <w:marTop w:val="0"/>
          <w:marBottom w:val="0"/>
          <w:divBdr>
            <w:top w:val="none" w:sz="0" w:space="0" w:color="auto"/>
            <w:left w:val="none" w:sz="0" w:space="0" w:color="auto"/>
            <w:bottom w:val="none" w:sz="0" w:space="0" w:color="auto"/>
            <w:right w:val="none" w:sz="0" w:space="0" w:color="auto"/>
          </w:divBdr>
          <w:divsChild>
            <w:div w:id="502480099">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144273607">
      <w:bodyDiv w:val="1"/>
      <w:marLeft w:val="0"/>
      <w:marRight w:val="0"/>
      <w:marTop w:val="0"/>
      <w:marBottom w:val="0"/>
      <w:divBdr>
        <w:top w:val="none" w:sz="0" w:space="0" w:color="auto"/>
        <w:left w:val="none" w:sz="0" w:space="0" w:color="auto"/>
        <w:bottom w:val="none" w:sz="0" w:space="0" w:color="auto"/>
        <w:right w:val="none" w:sz="0" w:space="0" w:color="auto"/>
      </w:divBdr>
      <w:divsChild>
        <w:div w:id="448595701">
          <w:marLeft w:val="0"/>
          <w:marRight w:val="0"/>
          <w:marTop w:val="0"/>
          <w:marBottom w:val="0"/>
          <w:divBdr>
            <w:top w:val="none" w:sz="0" w:space="0" w:color="auto"/>
            <w:left w:val="none" w:sz="0" w:space="0" w:color="auto"/>
            <w:bottom w:val="none" w:sz="0" w:space="0" w:color="auto"/>
            <w:right w:val="none" w:sz="0" w:space="0" w:color="auto"/>
          </w:divBdr>
          <w:divsChild>
            <w:div w:id="1034572716">
              <w:marLeft w:val="0"/>
              <w:marRight w:val="0"/>
              <w:marTop w:val="0"/>
              <w:marBottom w:val="0"/>
              <w:divBdr>
                <w:top w:val="none" w:sz="0" w:space="0" w:color="auto"/>
                <w:left w:val="none" w:sz="0" w:space="0" w:color="auto"/>
                <w:bottom w:val="none" w:sz="0" w:space="0" w:color="auto"/>
                <w:right w:val="none" w:sz="0" w:space="0" w:color="auto"/>
              </w:divBdr>
              <w:divsChild>
                <w:div w:id="721174761">
                  <w:marLeft w:val="0"/>
                  <w:marRight w:val="0"/>
                  <w:marTop w:val="0"/>
                  <w:marBottom w:val="0"/>
                  <w:divBdr>
                    <w:top w:val="none" w:sz="0" w:space="0" w:color="auto"/>
                    <w:left w:val="none" w:sz="0" w:space="0" w:color="auto"/>
                    <w:bottom w:val="none" w:sz="0" w:space="0" w:color="auto"/>
                    <w:right w:val="none" w:sz="0" w:space="0" w:color="auto"/>
                  </w:divBdr>
                </w:div>
                <w:div w:id="1486361102">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482500861">
          <w:marLeft w:val="0"/>
          <w:marRight w:val="0"/>
          <w:marTop w:val="0"/>
          <w:marBottom w:val="0"/>
          <w:divBdr>
            <w:top w:val="none" w:sz="0" w:space="0" w:color="auto"/>
            <w:left w:val="none" w:sz="0" w:space="0" w:color="auto"/>
            <w:bottom w:val="none" w:sz="0" w:space="0" w:color="auto"/>
            <w:right w:val="none" w:sz="0" w:space="0" w:color="auto"/>
          </w:divBdr>
          <w:divsChild>
            <w:div w:id="1800217728">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166365087">
      <w:bodyDiv w:val="1"/>
      <w:marLeft w:val="0"/>
      <w:marRight w:val="0"/>
      <w:marTop w:val="0"/>
      <w:marBottom w:val="0"/>
      <w:divBdr>
        <w:top w:val="none" w:sz="0" w:space="0" w:color="auto"/>
        <w:left w:val="none" w:sz="0" w:space="0" w:color="auto"/>
        <w:bottom w:val="none" w:sz="0" w:space="0" w:color="auto"/>
        <w:right w:val="none" w:sz="0" w:space="0" w:color="auto"/>
      </w:divBdr>
    </w:div>
    <w:div w:id="1249776914">
      <w:bodyDiv w:val="1"/>
      <w:marLeft w:val="0"/>
      <w:marRight w:val="0"/>
      <w:marTop w:val="0"/>
      <w:marBottom w:val="0"/>
      <w:divBdr>
        <w:top w:val="none" w:sz="0" w:space="0" w:color="auto"/>
        <w:left w:val="none" w:sz="0" w:space="0" w:color="auto"/>
        <w:bottom w:val="none" w:sz="0" w:space="0" w:color="auto"/>
        <w:right w:val="none" w:sz="0" w:space="0" w:color="auto"/>
      </w:divBdr>
    </w:div>
    <w:div w:id="1280143341">
      <w:bodyDiv w:val="1"/>
      <w:marLeft w:val="0"/>
      <w:marRight w:val="0"/>
      <w:marTop w:val="0"/>
      <w:marBottom w:val="0"/>
      <w:divBdr>
        <w:top w:val="none" w:sz="0" w:space="0" w:color="auto"/>
        <w:left w:val="none" w:sz="0" w:space="0" w:color="auto"/>
        <w:bottom w:val="none" w:sz="0" w:space="0" w:color="auto"/>
        <w:right w:val="none" w:sz="0" w:space="0" w:color="auto"/>
      </w:divBdr>
      <w:divsChild>
        <w:div w:id="1593508083">
          <w:marLeft w:val="0"/>
          <w:marRight w:val="0"/>
          <w:marTop w:val="0"/>
          <w:marBottom w:val="0"/>
          <w:divBdr>
            <w:top w:val="none" w:sz="0" w:space="0" w:color="auto"/>
            <w:left w:val="none" w:sz="0" w:space="0" w:color="auto"/>
            <w:bottom w:val="none" w:sz="0" w:space="0" w:color="auto"/>
            <w:right w:val="none" w:sz="0" w:space="0" w:color="auto"/>
          </w:divBdr>
          <w:divsChild>
            <w:div w:id="1322467215">
              <w:marLeft w:val="0"/>
              <w:marRight w:val="0"/>
              <w:marTop w:val="0"/>
              <w:marBottom w:val="0"/>
              <w:divBdr>
                <w:top w:val="none" w:sz="0" w:space="0" w:color="auto"/>
                <w:left w:val="none" w:sz="0" w:space="0" w:color="auto"/>
                <w:bottom w:val="none" w:sz="0" w:space="0" w:color="auto"/>
                <w:right w:val="none" w:sz="0" w:space="0" w:color="auto"/>
              </w:divBdr>
              <w:divsChild>
                <w:div w:id="171337568">
                  <w:marLeft w:val="0"/>
                  <w:marRight w:val="0"/>
                  <w:marTop w:val="0"/>
                  <w:marBottom w:val="0"/>
                  <w:divBdr>
                    <w:top w:val="none" w:sz="0" w:space="0" w:color="auto"/>
                    <w:left w:val="none" w:sz="0" w:space="0" w:color="auto"/>
                    <w:bottom w:val="none" w:sz="0" w:space="0" w:color="auto"/>
                    <w:right w:val="none" w:sz="0" w:space="0" w:color="auto"/>
                  </w:divBdr>
                </w:div>
                <w:div w:id="1803889088">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301305412">
          <w:marLeft w:val="0"/>
          <w:marRight w:val="0"/>
          <w:marTop w:val="0"/>
          <w:marBottom w:val="0"/>
          <w:divBdr>
            <w:top w:val="none" w:sz="0" w:space="0" w:color="auto"/>
            <w:left w:val="none" w:sz="0" w:space="0" w:color="auto"/>
            <w:bottom w:val="none" w:sz="0" w:space="0" w:color="auto"/>
            <w:right w:val="none" w:sz="0" w:space="0" w:color="auto"/>
          </w:divBdr>
          <w:divsChild>
            <w:div w:id="2103840084">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331912016">
      <w:bodyDiv w:val="1"/>
      <w:marLeft w:val="0"/>
      <w:marRight w:val="0"/>
      <w:marTop w:val="0"/>
      <w:marBottom w:val="0"/>
      <w:divBdr>
        <w:top w:val="none" w:sz="0" w:space="0" w:color="auto"/>
        <w:left w:val="none" w:sz="0" w:space="0" w:color="auto"/>
        <w:bottom w:val="none" w:sz="0" w:space="0" w:color="auto"/>
        <w:right w:val="none" w:sz="0" w:space="0" w:color="auto"/>
      </w:divBdr>
      <w:divsChild>
        <w:div w:id="1038506376">
          <w:marLeft w:val="0"/>
          <w:marRight w:val="0"/>
          <w:marTop w:val="0"/>
          <w:marBottom w:val="0"/>
          <w:divBdr>
            <w:top w:val="none" w:sz="0" w:space="0" w:color="auto"/>
            <w:left w:val="none" w:sz="0" w:space="0" w:color="auto"/>
            <w:bottom w:val="none" w:sz="0" w:space="0" w:color="auto"/>
            <w:right w:val="none" w:sz="0" w:space="0" w:color="auto"/>
          </w:divBdr>
          <w:divsChild>
            <w:div w:id="910040431">
              <w:marLeft w:val="0"/>
              <w:marRight w:val="0"/>
              <w:marTop w:val="0"/>
              <w:marBottom w:val="0"/>
              <w:divBdr>
                <w:top w:val="none" w:sz="0" w:space="0" w:color="auto"/>
                <w:left w:val="none" w:sz="0" w:space="0" w:color="auto"/>
                <w:bottom w:val="none" w:sz="0" w:space="0" w:color="auto"/>
                <w:right w:val="none" w:sz="0" w:space="0" w:color="auto"/>
              </w:divBdr>
              <w:divsChild>
                <w:div w:id="2090342429">
                  <w:marLeft w:val="0"/>
                  <w:marRight w:val="0"/>
                  <w:marTop w:val="0"/>
                  <w:marBottom w:val="0"/>
                  <w:divBdr>
                    <w:top w:val="none" w:sz="0" w:space="0" w:color="auto"/>
                    <w:left w:val="none" w:sz="0" w:space="0" w:color="auto"/>
                    <w:bottom w:val="none" w:sz="0" w:space="0" w:color="auto"/>
                    <w:right w:val="none" w:sz="0" w:space="0" w:color="auto"/>
                  </w:divBdr>
                </w:div>
                <w:div w:id="39374673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764299683">
          <w:marLeft w:val="0"/>
          <w:marRight w:val="0"/>
          <w:marTop w:val="0"/>
          <w:marBottom w:val="0"/>
          <w:divBdr>
            <w:top w:val="none" w:sz="0" w:space="0" w:color="auto"/>
            <w:left w:val="none" w:sz="0" w:space="0" w:color="auto"/>
            <w:bottom w:val="none" w:sz="0" w:space="0" w:color="auto"/>
            <w:right w:val="none" w:sz="0" w:space="0" w:color="auto"/>
          </w:divBdr>
          <w:divsChild>
            <w:div w:id="1801800594">
              <w:marLeft w:val="0"/>
              <w:marRight w:val="0"/>
              <w:marTop w:val="79"/>
              <w:marBottom w:val="0"/>
              <w:divBdr>
                <w:top w:val="none" w:sz="0" w:space="0" w:color="auto"/>
                <w:left w:val="none" w:sz="0" w:space="0" w:color="auto"/>
                <w:bottom w:val="none" w:sz="0" w:space="0" w:color="auto"/>
                <w:right w:val="none" w:sz="0" w:space="0" w:color="auto"/>
              </w:divBdr>
            </w:div>
          </w:divsChild>
        </w:div>
        <w:div w:id="1773353390">
          <w:marLeft w:val="0"/>
          <w:marRight w:val="0"/>
          <w:marTop w:val="0"/>
          <w:marBottom w:val="0"/>
          <w:divBdr>
            <w:top w:val="none" w:sz="0" w:space="0" w:color="auto"/>
            <w:left w:val="none" w:sz="0" w:space="0" w:color="auto"/>
            <w:bottom w:val="none" w:sz="0" w:space="0" w:color="auto"/>
            <w:right w:val="none" w:sz="0" w:space="0" w:color="auto"/>
          </w:divBdr>
          <w:divsChild>
            <w:div w:id="259069673">
              <w:marLeft w:val="0"/>
              <w:marRight w:val="0"/>
              <w:marTop w:val="79"/>
              <w:marBottom w:val="0"/>
              <w:divBdr>
                <w:top w:val="none" w:sz="0" w:space="0" w:color="auto"/>
                <w:left w:val="none" w:sz="0" w:space="0" w:color="auto"/>
                <w:bottom w:val="none" w:sz="0" w:space="0" w:color="auto"/>
                <w:right w:val="none" w:sz="0" w:space="0" w:color="auto"/>
              </w:divBdr>
            </w:div>
          </w:divsChild>
        </w:div>
        <w:div w:id="1443381540">
          <w:marLeft w:val="0"/>
          <w:marRight w:val="0"/>
          <w:marTop w:val="0"/>
          <w:marBottom w:val="0"/>
          <w:divBdr>
            <w:top w:val="none" w:sz="0" w:space="0" w:color="auto"/>
            <w:left w:val="none" w:sz="0" w:space="0" w:color="auto"/>
            <w:bottom w:val="none" w:sz="0" w:space="0" w:color="auto"/>
            <w:right w:val="none" w:sz="0" w:space="0" w:color="auto"/>
          </w:divBdr>
          <w:divsChild>
            <w:div w:id="1906601393">
              <w:marLeft w:val="0"/>
              <w:marRight w:val="0"/>
              <w:marTop w:val="79"/>
              <w:marBottom w:val="0"/>
              <w:divBdr>
                <w:top w:val="none" w:sz="0" w:space="0" w:color="auto"/>
                <w:left w:val="none" w:sz="0" w:space="0" w:color="auto"/>
                <w:bottom w:val="none" w:sz="0" w:space="0" w:color="auto"/>
                <w:right w:val="none" w:sz="0" w:space="0" w:color="auto"/>
              </w:divBdr>
            </w:div>
          </w:divsChild>
        </w:div>
        <w:div w:id="1903103990">
          <w:marLeft w:val="0"/>
          <w:marRight w:val="0"/>
          <w:marTop w:val="0"/>
          <w:marBottom w:val="0"/>
          <w:divBdr>
            <w:top w:val="none" w:sz="0" w:space="0" w:color="auto"/>
            <w:left w:val="none" w:sz="0" w:space="0" w:color="auto"/>
            <w:bottom w:val="none" w:sz="0" w:space="0" w:color="auto"/>
            <w:right w:val="none" w:sz="0" w:space="0" w:color="auto"/>
          </w:divBdr>
          <w:divsChild>
            <w:div w:id="693071679">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332757320">
      <w:bodyDiv w:val="1"/>
      <w:marLeft w:val="0"/>
      <w:marRight w:val="0"/>
      <w:marTop w:val="0"/>
      <w:marBottom w:val="0"/>
      <w:divBdr>
        <w:top w:val="none" w:sz="0" w:space="0" w:color="auto"/>
        <w:left w:val="none" w:sz="0" w:space="0" w:color="auto"/>
        <w:bottom w:val="none" w:sz="0" w:space="0" w:color="auto"/>
        <w:right w:val="none" w:sz="0" w:space="0" w:color="auto"/>
      </w:divBdr>
      <w:divsChild>
        <w:div w:id="270166205">
          <w:marLeft w:val="0"/>
          <w:marRight w:val="0"/>
          <w:marTop w:val="0"/>
          <w:marBottom w:val="0"/>
          <w:divBdr>
            <w:top w:val="none" w:sz="0" w:space="0" w:color="auto"/>
            <w:left w:val="none" w:sz="0" w:space="0" w:color="auto"/>
            <w:bottom w:val="none" w:sz="0" w:space="0" w:color="auto"/>
            <w:right w:val="none" w:sz="0" w:space="0" w:color="auto"/>
          </w:divBdr>
          <w:divsChild>
            <w:div w:id="363019789">
              <w:marLeft w:val="0"/>
              <w:marRight w:val="0"/>
              <w:marTop w:val="0"/>
              <w:marBottom w:val="0"/>
              <w:divBdr>
                <w:top w:val="none" w:sz="0" w:space="0" w:color="auto"/>
                <w:left w:val="none" w:sz="0" w:space="0" w:color="auto"/>
                <w:bottom w:val="none" w:sz="0" w:space="0" w:color="auto"/>
                <w:right w:val="none" w:sz="0" w:space="0" w:color="auto"/>
              </w:divBdr>
              <w:divsChild>
                <w:div w:id="11224445">
                  <w:marLeft w:val="0"/>
                  <w:marRight w:val="0"/>
                  <w:marTop w:val="0"/>
                  <w:marBottom w:val="0"/>
                  <w:divBdr>
                    <w:top w:val="none" w:sz="0" w:space="0" w:color="auto"/>
                    <w:left w:val="none" w:sz="0" w:space="0" w:color="auto"/>
                    <w:bottom w:val="none" w:sz="0" w:space="0" w:color="auto"/>
                    <w:right w:val="none" w:sz="0" w:space="0" w:color="auto"/>
                  </w:divBdr>
                </w:div>
                <w:div w:id="1668896771">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997339689">
          <w:marLeft w:val="0"/>
          <w:marRight w:val="0"/>
          <w:marTop w:val="0"/>
          <w:marBottom w:val="0"/>
          <w:divBdr>
            <w:top w:val="none" w:sz="0" w:space="0" w:color="auto"/>
            <w:left w:val="none" w:sz="0" w:space="0" w:color="auto"/>
            <w:bottom w:val="none" w:sz="0" w:space="0" w:color="auto"/>
            <w:right w:val="none" w:sz="0" w:space="0" w:color="auto"/>
          </w:divBdr>
          <w:divsChild>
            <w:div w:id="873926522">
              <w:marLeft w:val="0"/>
              <w:marRight w:val="0"/>
              <w:marTop w:val="79"/>
              <w:marBottom w:val="0"/>
              <w:divBdr>
                <w:top w:val="none" w:sz="0" w:space="0" w:color="auto"/>
                <w:left w:val="none" w:sz="0" w:space="0" w:color="auto"/>
                <w:bottom w:val="none" w:sz="0" w:space="0" w:color="auto"/>
                <w:right w:val="none" w:sz="0" w:space="0" w:color="auto"/>
              </w:divBdr>
            </w:div>
          </w:divsChild>
        </w:div>
        <w:div w:id="582377230">
          <w:marLeft w:val="0"/>
          <w:marRight w:val="0"/>
          <w:marTop w:val="0"/>
          <w:marBottom w:val="0"/>
          <w:divBdr>
            <w:top w:val="none" w:sz="0" w:space="0" w:color="auto"/>
            <w:left w:val="none" w:sz="0" w:space="0" w:color="auto"/>
            <w:bottom w:val="none" w:sz="0" w:space="0" w:color="auto"/>
            <w:right w:val="none" w:sz="0" w:space="0" w:color="auto"/>
          </w:divBdr>
          <w:divsChild>
            <w:div w:id="1492672309">
              <w:marLeft w:val="0"/>
              <w:marRight w:val="0"/>
              <w:marTop w:val="79"/>
              <w:marBottom w:val="0"/>
              <w:divBdr>
                <w:top w:val="none" w:sz="0" w:space="0" w:color="auto"/>
                <w:left w:val="none" w:sz="0" w:space="0" w:color="auto"/>
                <w:bottom w:val="none" w:sz="0" w:space="0" w:color="auto"/>
                <w:right w:val="none" w:sz="0" w:space="0" w:color="auto"/>
              </w:divBdr>
            </w:div>
          </w:divsChild>
        </w:div>
        <w:div w:id="472258352">
          <w:marLeft w:val="0"/>
          <w:marRight w:val="0"/>
          <w:marTop w:val="0"/>
          <w:marBottom w:val="0"/>
          <w:divBdr>
            <w:top w:val="none" w:sz="0" w:space="0" w:color="auto"/>
            <w:left w:val="none" w:sz="0" w:space="0" w:color="auto"/>
            <w:bottom w:val="none" w:sz="0" w:space="0" w:color="auto"/>
            <w:right w:val="none" w:sz="0" w:space="0" w:color="auto"/>
          </w:divBdr>
          <w:divsChild>
            <w:div w:id="1088191604">
              <w:marLeft w:val="0"/>
              <w:marRight w:val="0"/>
              <w:marTop w:val="79"/>
              <w:marBottom w:val="0"/>
              <w:divBdr>
                <w:top w:val="none" w:sz="0" w:space="0" w:color="auto"/>
                <w:left w:val="none" w:sz="0" w:space="0" w:color="auto"/>
                <w:bottom w:val="none" w:sz="0" w:space="0" w:color="auto"/>
                <w:right w:val="none" w:sz="0" w:space="0" w:color="auto"/>
              </w:divBdr>
            </w:div>
          </w:divsChild>
        </w:div>
        <w:div w:id="208759918">
          <w:marLeft w:val="0"/>
          <w:marRight w:val="0"/>
          <w:marTop w:val="0"/>
          <w:marBottom w:val="0"/>
          <w:divBdr>
            <w:top w:val="none" w:sz="0" w:space="0" w:color="auto"/>
            <w:left w:val="none" w:sz="0" w:space="0" w:color="auto"/>
            <w:bottom w:val="none" w:sz="0" w:space="0" w:color="auto"/>
            <w:right w:val="none" w:sz="0" w:space="0" w:color="auto"/>
          </w:divBdr>
          <w:divsChild>
            <w:div w:id="336352999">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340110723">
      <w:bodyDiv w:val="1"/>
      <w:marLeft w:val="0"/>
      <w:marRight w:val="0"/>
      <w:marTop w:val="0"/>
      <w:marBottom w:val="0"/>
      <w:divBdr>
        <w:top w:val="none" w:sz="0" w:space="0" w:color="auto"/>
        <w:left w:val="none" w:sz="0" w:space="0" w:color="auto"/>
        <w:bottom w:val="none" w:sz="0" w:space="0" w:color="auto"/>
        <w:right w:val="none" w:sz="0" w:space="0" w:color="auto"/>
      </w:divBdr>
      <w:divsChild>
        <w:div w:id="1094133356">
          <w:marLeft w:val="0"/>
          <w:marRight w:val="0"/>
          <w:marTop w:val="0"/>
          <w:marBottom w:val="0"/>
          <w:divBdr>
            <w:top w:val="none" w:sz="0" w:space="0" w:color="auto"/>
            <w:left w:val="none" w:sz="0" w:space="0" w:color="auto"/>
            <w:bottom w:val="none" w:sz="0" w:space="0" w:color="auto"/>
            <w:right w:val="none" w:sz="0" w:space="0" w:color="auto"/>
          </w:divBdr>
          <w:divsChild>
            <w:div w:id="2052071838">
              <w:marLeft w:val="0"/>
              <w:marRight w:val="0"/>
              <w:marTop w:val="0"/>
              <w:marBottom w:val="0"/>
              <w:divBdr>
                <w:top w:val="none" w:sz="0" w:space="0" w:color="auto"/>
                <w:left w:val="none" w:sz="0" w:space="0" w:color="auto"/>
                <w:bottom w:val="none" w:sz="0" w:space="0" w:color="auto"/>
                <w:right w:val="none" w:sz="0" w:space="0" w:color="auto"/>
              </w:divBdr>
              <w:divsChild>
                <w:div w:id="1104152269">
                  <w:marLeft w:val="0"/>
                  <w:marRight w:val="0"/>
                  <w:marTop w:val="0"/>
                  <w:marBottom w:val="0"/>
                  <w:divBdr>
                    <w:top w:val="none" w:sz="0" w:space="0" w:color="auto"/>
                    <w:left w:val="none" w:sz="0" w:space="0" w:color="auto"/>
                    <w:bottom w:val="none" w:sz="0" w:space="0" w:color="auto"/>
                    <w:right w:val="none" w:sz="0" w:space="0" w:color="auto"/>
                  </w:divBdr>
                </w:div>
                <w:div w:id="2007321375">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351298716">
          <w:marLeft w:val="0"/>
          <w:marRight w:val="0"/>
          <w:marTop w:val="0"/>
          <w:marBottom w:val="0"/>
          <w:divBdr>
            <w:top w:val="none" w:sz="0" w:space="0" w:color="auto"/>
            <w:left w:val="none" w:sz="0" w:space="0" w:color="auto"/>
            <w:bottom w:val="none" w:sz="0" w:space="0" w:color="auto"/>
            <w:right w:val="none" w:sz="0" w:space="0" w:color="auto"/>
          </w:divBdr>
          <w:divsChild>
            <w:div w:id="30767907">
              <w:marLeft w:val="0"/>
              <w:marRight w:val="0"/>
              <w:marTop w:val="79"/>
              <w:marBottom w:val="0"/>
              <w:divBdr>
                <w:top w:val="none" w:sz="0" w:space="0" w:color="auto"/>
                <w:left w:val="none" w:sz="0" w:space="0" w:color="auto"/>
                <w:bottom w:val="none" w:sz="0" w:space="0" w:color="auto"/>
                <w:right w:val="none" w:sz="0" w:space="0" w:color="auto"/>
              </w:divBdr>
            </w:div>
          </w:divsChild>
        </w:div>
        <w:div w:id="1932468295">
          <w:marLeft w:val="0"/>
          <w:marRight w:val="0"/>
          <w:marTop w:val="0"/>
          <w:marBottom w:val="0"/>
          <w:divBdr>
            <w:top w:val="none" w:sz="0" w:space="0" w:color="auto"/>
            <w:left w:val="none" w:sz="0" w:space="0" w:color="auto"/>
            <w:bottom w:val="none" w:sz="0" w:space="0" w:color="auto"/>
            <w:right w:val="none" w:sz="0" w:space="0" w:color="auto"/>
          </w:divBdr>
          <w:divsChild>
            <w:div w:id="1565792714">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479881321">
      <w:bodyDiv w:val="1"/>
      <w:marLeft w:val="0"/>
      <w:marRight w:val="0"/>
      <w:marTop w:val="0"/>
      <w:marBottom w:val="0"/>
      <w:divBdr>
        <w:top w:val="none" w:sz="0" w:space="0" w:color="auto"/>
        <w:left w:val="none" w:sz="0" w:space="0" w:color="auto"/>
        <w:bottom w:val="none" w:sz="0" w:space="0" w:color="auto"/>
        <w:right w:val="none" w:sz="0" w:space="0" w:color="auto"/>
      </w:divBdr>
      <w:divsChild>
        <w:div w:id="501971515">
          <w:marLeft w:val="0"/>
          <w:marRight w:val="0"/>
          <w:marTop w:val="79"/>
          <w:marBottom w:val="0"/>
          <w:divBdr>
            <w:top w:val="none" w:sz="0" w:space="0" w:color="auto"/>
            <w:left w:val="none" w:sz="0" w:space="0" w:color="auto"/>
            <w:bottom w:val="none" w:sz="0" w:space="0" w:color="auto"/>
            <w:right w:val="none" w:sz="0" w:space="0" w:color="auto"/>
          </w:divBdr>
        </w:div>
        <w:div w:id="560560144">
          <w:marLeft w:val="0"/>
          <w:marRight w:val="0"/>
          <w:marTop w:val="0"/>
          <w:marBottom w:val="0"/>
          <w:divBdr>
            <w:top w:val="none" w:sz="0" w:space="0" w:color="auto"/>
            <w:left w:val="none" w:sz="0" w:space="0" w:color="auto"/>
            <w:bottom w:val="none" w:sz="0" w:space="0" w:color="auto"/>
            <w:right w:val="none" w:sz="0" w:space="0" w:color="auto"/>
          </w:divBdr>
        </w:div>
      </w:divsChild>
    </w:div>
    <w:div w:id="1483425995">
      <w:bodyDiv w:val="1"/>
      <w:marLeft w:val="0"/>
      <w:marRight w:val="0"/>
      <w:marTop w:val="0"/>
      <w:marBottom w:val="0"/>
      <w:divBdr>
        <w:top w:val="none" w:sz="0" w:space="0" w:color="auto"/>
        <w:left w:val="none" w:sz="0" w:space="0" w:color="auto"/>
        <w:bottom w:val="none" w:sz="0" w:space="0" w:color="auto"/>
        <w:right w:val="none" w:sz="0" w:space="0" w:color="auto"/>
      </w:divBdr>
    </w:div>
    <w:div w:id="1554929459">
      <w:bodyDiv w:val="1"/>
      <w:marLeft w:val="0"/>
      <w:marRight w:val="0"/>
      <w:marTop w:val="0"/>
      <w:marBottom w:val="0"/>
      <w:divBdr>
        <w:top w:val="none" w:sz="0" w:space="0" w:color="auto"/>
        <w:left w:val="none" w:sz="0" w:space="0" w:color="auto"/>
        <w:bottom w:val="none" w:sz="0" w:space="0" w:color="auto"/>
        <w:right w:val="none" w:sz="0" w:space="0" w:color="auto"/>
      </w:divBdr>
      <w:divsChild>
        <w:div w:id="1507284552">
          <w:marLeft w:val="0"/>
          <w:marRight w:val="0"/>
          <w:marTop w:val="0"/>
          <w:marBottom w:val="0"/>
          <w:divBdr>
            <w:top w:val="none" w:sz="0" w:space="0" w:color="auto"/>
            <w:left w:val="none" w:sz="0" w:space="0" w:color="auto"/>
            <w:bottom w:val="none" w:sz="0" w:space="0" w:color="auto"/>
            <w:right w:val="none" w:sz="0" w:space="0" w:color="auto"/>
          </w:divBdr>
          <w:divsChild>
            <w:div w:id="435683884">
              <w:marLeft w:val="0"/>
              <w:marRight w:val="0"/>
              <w:marTop w:val="0"/>
              <w:marBottom w:val="0"/>
              <w:divBdr>
                <w:top w:val="none" w:sz="0" w:space="0" w:color="auto"/>
                <w:left w:val="none" w:sz="0" w:space="0" w:color="auto"/>
                <w:bottom w:val="none" w:sz="0" w:space="0" w:color="auto"/>
                <w:right w:val="none" w:sz="0" w:space="0" w:color="auto"/>
              </w:divBdr>
              <w:divsChild>
                <w:div w:id="1594899354">
                  <w:marLeft w:val="0"/>
                  <w:marRight w:val="0"/>
                  <w:marTop w:val="0"/>
                  <w:marBottom w:val="0"/>
                  <w:divBdr>
                    <w:top w:val="none" w:sz="0" w:space="0" w:color="auto"/>
                    <w:left w:val="none" w:sz="0" w:space="0" w:color="auto"/>
                    <w:bottom w:val="none" w:sz="0" w:space="0" w:color="auto"/>
                    <w:right w:val="none" w:sz="0" w:space="0" w:color="auto"/>
                  </w:divBdr>
                </w:div>
                <w:div w:id="702050519">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347249588">
          <w:marLeft w:val="0"/>
          <w:marRight w:val="0"/>
          <w:marTop w:val="0"/>
          <w:marBottom w:val="0"/>
          <w:divBdr>
            <w:top w:val="none" w:sz="0" w:space="0" w:color="auto"/>
            <w:left w:val="none" w:sz="0" w:space="0" w:color="auto"/>
            <w:bottom w:val="none" w:sz="0" w:space="0" w:color="auto"/>
            <w:right w:val="none" w:sz="0" w:space="0" w:color="auto"/>
          </w:divBdr>
          <w:divsChild>
            <w:div w:id="399982065">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571161608">
      <w:bodyDiv w:val="1"/>
      <w:marLeft w:val="0"/>
      <w:marRight w:val="0"/>
      <w:marTop w:val="0"/>
      <w:marBottom w:val="0"/>
      <w:divBdr>
        <w:top w:val="none" w:sz="0" w:space="0" w:color="auto"/>
        <w:left w:val="none" w:sz="0" w:space="0" w:color="auto"/>
        <w:bottom w:val="none" w:sz="0" w:space="0" w:color="auto"/>
        <w:right w:val="none" w:sz="0" w:space="0" w:color="auto"/>
      </w:divBdr>
      <w:divsChild>
        <w:div w:id="1466435032">
          <w:marLeft w:val="0"/>
          <w:marRight w:val="0"/>
          <w:marTop w:val="0"/>
          <w:marBottom w:val="0"/>
          <w:divBdr>
            <w:top w:val="none" w:sz="0" w:space="0" w:color="auto"/>
            <w:left w:val="none" w:sz="0" w:space="0" w:color="auto"/>
            <w:bottom w:val="none" w:sz="0" w:space="0" w:color="auto"/>
            <w:right w:val="none" w:sz="0" w:space="0" w:color="auto"/>
          </w:divBdr>
          <w:divsChild>
            <w:div w:id="736316987">
              <w:marLeft w:val="0"/>
              <w:marRight w:val="0"/>
              <w:marTop w:val="0"/>
              <w:marBottom w:val="0"/>
              <w:divBdr>
                <w:top w:val="none" w:sz="0" w:space="0" w:color="auto"/>
                <w:left w:val="none" w:sz="0" w:space="0" w:color="auto"/>
                <w:bottom w:val="none" w:sz="0" w:space="0" w:color="auto"/>
                <w:right w:val="none" w:sz="0" w:space="0" w:color="auto"/>
              </w:divBdr>
              <w:divsChild>
                <w:div w:id="777455129">
                  <w:marLeft w:val="0"/>
                  <w:marRight w:val="0"/>
                  <w:marTop w:val="0"/>
                  <w:marBottom w:val="0"/>
                  <w:divBdr>
                    <w:top w:val="none" w:sz="0" w:space="0" w:color="auto"/>
                    <w:left w:val="none" w:sz="0" w:space="0" w:color="auto"/>
                    <w:bottom w:val="none" w:sz="0" w:space="0" w:color="auto"/>
                    <w:right w:val="none" w:sz="0" w:space="0" w:color="auto"/>
                  </w:divBdr>
                </w:div>
                <w:div w:id="122891628">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010134823">
          <w:marLeft w:val="0"/>
          <w:marRight w:val="0"/>
          <w:marTop w:val="0"/>
          <w:marBottom w:val="0"/>
          <w:divBdr>
            <w:top w:val="none" w:sz="0" w:space="0" w:color="auto"/>
            <w:left w:val="none" w:sz="0" w:space="0" w:color="auto"/>
            <w:bottom w:val="none" w:sz="0" w:space="0" w:color="auto"/>
            <w:right w:val="none" w:sz="0" w:space="0" w:color="auto"/>
          </w:divBdr>
          <w:divsChild>
            <w:div w:id="977220740">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575237234">
      <w:bodyDiv w:val="1"/>
      <w:marLeft w:val="0"/>
      <w:marRight w:val="0"/>
      <w:marTop w:val="0"/>
      <w:marBottom w:val="0"/>
      <w:divBdr>
        <w:top w:val="none" w:sz="0" w:space="0" w:color="auto"/>
        <w:left w:val="none" w:sz="0" w:space="0" w:color="auto"/>
        <w:bottom w:val="none" w:sz="0" w:space="0" w:color="auto"/>
        <w:right w:val="none" w:sz="0" w:space="0" w:color="auto"/>
      </w:divBdr>
      <w:divsChild>
        <w:div w:id="1522549714">
          <w:marLeft w:val="0"/>
          <w:marRight w:val="0"/>
          <w:marTop w:val="0"/>
          <w:marBottom w:val="0"/>
          <w:divBdr>
            <w:top w:val="none" w:sz="0" w:space="0" w:color="auto"/>
            <w:left w:val="none" w:sz="0" w:space="0" w:color="auto"/>
            <w:bottom w:val="none" w:sz="0" w:space="0" w:color="auto"/>
            <w:right w:val="none" w:sz="0" w:space="0" w:color="auto"/>
          </w:divBdr>
          <w:divsChild>
            <w:div w:id="291786319">
              <w:marLeft w:val="0"/>
              <w:marRight w:val="0"/>
              <w:marTop w:val="0"/>
              <w:marBottom w:val="0"/>
              <w:divBdr>
                <w:top w:val="none" w:sz="0" w:space="0" w:color="auto"/>
                <w:left w:val="none" w:sz="0" w:space="0" w:color="auto"/>
                <w:bottom w:val="none" w:sz="0" w:space="0" w:color="auto"/>
                <w:right w:val="none" w:sz="0" w:space="0" w:color="auto"/>
              </w:divBdr>
              <w:divsChild>
                <w:div w:id="528841500">
                  <w:marLeft w:val="0"/>
                  <w:marRight w:val="0"/>
                  <w:marTop w:val="0"/>
                  <w:marBottom w:val="0"/>
                  <w:divBdr>
                    <w:top w:val="none" w:sz="0" w:space="0" w:color="auto"/>
                    <w:left w:val="none" w:sz="0" w:space="0" w:color="auto"/>
                    <w:bottom w:val="none" w:sz="0" w:space="0" w:color="auto"/>
                    <w:right w:val="none" w:sz="0" w:space="0" w:color="auto"/>
                  </w:divBdr>
                </w:div>
                <w:div w:id="154761685">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362971067">
          <w:marLeft w:val="0"/>
          <w:marRight w:val="0"/>
          <w:marTop w:val="0"/>
          <w:marBottom w:val="0"/>
          <w:divBdr>
            <w:top w:val="none" w:sz="0" w:space="0" w:color="auto"/>
            <w:left w:val="none" w:sz="0" w:space="0" w:color="auto"/>
            <w:bottom w:val="none" w:sz="0" w:space="0" w:color="auto"/>
            <w:right w:val="none" w:sz="0" w:space="0" w:color="auto"/>
          </w:divBdr>
          <w:divsChild>
            <w:div w:id="1649703399">
              <w:marLeft w:val="0"/>
              <w:marRight w:val="0"/>
              <w:marTop w:val="79"/>
              <w:marBottom w:val="0"/>
              <w:divBdr>
                <w:top w:val="none" w:sz="0" w:space="0" w:color="auto"/>
                <w:left w:val="none" w:sz="0" w:space="0" w:color="auto"/>
                <w:bottom w:val="none" w:sz="0" w:space="0" w:color="auto"/>
                <w:right w:val="none" w:sz="0" w:space="0" w:color="auto"/>
              </w:divBdr>
            </w:div>
          </w:divsChild>
        </w:div>
        <w:div w:id="40829054">
          <w:marLeft w:val="0"/>
          <w:marRight w:val="0"/>
          <w:marTop w:val="0"/>
          <w:marBottom w:val="0"/>
          <w:divBdr>
            <w:top w:val="none" w:sz="0" w:space="0" w:color="auto"/>
            <w:left w:val="none" w:sz="0" w:space="0" w:color="auto"/>
            <w:bottom w:val="none" w:sz="0" w:space="0" w:color="auto"/>
            <w:right w:val="none" w:sz="0" w:space="0" w:color="auto"/>
          </w:divBdr>
          <w:divsChild>
            <w:div w:id="893808554">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605066697">
      <w:bodyDiv w:val="1"/>
      <w:marLeft w:val="0"/>
      <w:marRight w:val="0"/>
      <w:marTop w:val="0"/>
      <w:marBottom w:val="0"/>
      <w:divBdr>
        <w:top w:val="none" w:sz="0" w:space="0" w:color="auto"/>
        <w:left w:val="none" w:sz="0" w:space="0" w:color="auto"/>
        <w:bottom w:val="none" w:sz="0" w:space="0" w:color="auto"/>
        <w:right w:val="none" w:sz="0" w:space="0" w:color="auto"/>
      </w:divBdr>
      <w:divsChild>
        <w:div w:id="916135062">
          <w:marLeft w:val="0"/>
          <w:marRight w:val="0"/>
          <w:marTop w:val="79"/>
          <w:marBottom w:val="0"/>
          <w:divBdr>
            <w:top w:val="none" w:sz="0" w:space="0" w:color="auto"/>
            <w:left w:val="none" w:sz="0" w:space="0" w:color="auto"/>
            <w:bottom w:val="none" w:sz="0" w:space="0" w:color="auto"/>
            <w:right w:val="none" w:sz="0" w:space="0" w:color="auto"/>
          </w:divBdr>
        </w:div>
        <w:div w:id="41904056">
          <w:marLeft w:val="0"/>
          <w:marRight w:val="0"/>
          <w:marTop w:val="0"/>
          <w:marBottom w:val="0"/>
          <w:divBdr>
            <w:top w:val="none" w:sz="0" w:space="0" w:color="auto"/>
            <w:left w:val="none" w:sz="0" w:space="0" w:color="auto"/>
            <w:bottom w:val="none" w:sz="0" w:space="0" w:color="auto"/>
            <w:right w:val="none" w:sz="0" w:space="0" w:color="auto"/>
          </w:divBdr>
        </w:div>
        <w:div w:id="1575160868">
          <w:marLeft w:val="0"/>
          <w:marRight w:val="0"/>
          <w:marTop w:val="79"/>
          <w:marBottom w:val="0"/>
          <w:divBdr>
            <w:top w:val="none" w:sz="0" w:space="0" w:color="auto"/>
            <w:left w:val="none" w:sz="0" w:space="0" w:color="auto"/>
            <w:bottom w:val="none" w:sz="0" w:space="0" w:color="auto"/>
            <w:right w:val="none" w:sz="0" w:space="0" w:color="auto"/>
          </w:divBdr>
        </w:div>
      </w:divsChild>
    </w:div>
    <w:div w:id="1710915459">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77366143">
      <w:bodyDiv w:val="1"/>
      <w:marLeft w:val="0"/>
      <w:marRight w:val="0"/>
      <w:marTop w:val="0"/>
      <w:marBottom w:val="0"/>
      <w:divBdr>
        <w:top w:val="none" w:sz="0" w:space="0" w:color="auto"/>
        <w:left w:val="none" w:sz="0" w:space="0" w:color="auto"/>
        <w:bottom w:val="none" w:sz="0" w:space="0" w:color="auto"/>
        <w:right w:val="none" w:sz="0" w:space="0" w:color="auto"/>
      </w:divBdr>
    </w:div>
    <w:div w:id="1890994403">
      <w:bodyDiv w:val="1"/>
      <w:marLeft w:val="0"/>
      <w:marRight w:val="0"/>
      <w:marTop w:val="0"/>
      <w:marBottom w:val="0"/>
      <w:divBdr>
        <w:top w:val="none" w:sz="0" w:space="0" w:color="auto"/>
        <w:left w:val="none" w:sz="0" w:space="0" w:color="auto"/>
        <w:bottom w:val="none" w:sz="0" w:space="0" w:color="auto"/>
        <w:right w:val="none" w:sz="0" w:space="0" w:color="auto"/>
      </w:divBdr>
      <w:divsChild>
        <w:div w:id="1591045379">
          <w:marLeft w:val="0"/>
          <w:marRight w:val="0"/>
          <w:marTop w:val="0"/>
          <w:marBottom w:val="0"/>
          <w:divBdr>
            <w:top w:val="none" w:sz="0" w:space="0" w:color="auto"/>
            <w:left w:val="none" w:sz="0" w:space="0" w:color="auto"/>
            <w:bottom w:val="none" w:sz="0" w:space="0" w:color="auto"/>
            <w:right w:val="none" w:sz="0" w:space="0" w:color="auto"/>
          </w:divBdr>
          <w:divsChild>
            <w:div w:id="1187911894">
              <w:marLeft w:val="0"/>
              <w:marRight w:val="0"/>
              <w:marTop w:val="0"/>
              <w:marBottom w:val="0"/>
              <w:divBdr>
                <w:top w:val="none" w:sz="0" w:space="0" w:color="auto"/>
                <w:left w:val="none" w:sz="0" w:space="0" w:color="auto"/>
                <w:bottom w:val="none" w:sz="0" w:space="0" w:color="auto"/>
                <w:right w:val="none" w:sz="0" w:space="0" w:color="auto"/>
              </w:divBdr>
              <w:divsChild>
                <w:div w:id="983005583">
                  <w:marLeft w:val="0"/>
                  <w:marRight w:val="0"/>
                  <w:marTop w:val="0"/>
                  <w:marBottom w:val="0"/>
                  <w:divBdr>
                    <w:top w:val="none" w:sz="0" w:space="0" w:color="auto"/>
                    <w:left w:val="none" w:sz="0" w:space="0" w:color="auto"/>
                    <w:bottom w:val="none" w:sz="0" w:space="0" w:color="auto"/>
                    <w:right w:val="none" w:sz="0" w:space="0" w:color="auto"/>
                  </w:divBdr>
                </w:div>
                <w:div w:id="127599655">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433553081">
          <w:marLeft w:val="0"/>
          <w:marRight w:val="0"/>
          <w:marTop w:val="0"/>
          <w:marBottom w:val="0"/>
          <w:divBdr>
            <w:top w:val="none" w:sz="0" w:space="0" w:color="auto"/>
            <w:left w:val="none" w:sz="0" w:space="0" w:color="auto"/>
            <w:bottom w:val="none" w:sz="0" w:space="0" w:color="auto"/>
            <w:right w:val="none" w:sz="0" w:space="0" w:color="auto"/>
          </w:divBdr>
          <w:divsChild>
            <w:div w:id="946931378">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1927302392">
      <w:bodyDiv w:val="1"/>
      <w:marLeft w:val="0"/>
      <w:marRight w:val="0"/>
      <w:marTop w:val="0"/>
      <w:marBottom w:val="0"/>
      <w:divBdr>
        <w:top w:val="none" w:sz="0" w:space="0" w:color="auto"/>
        <w:left w:val="none" w:sz="0" w:space="0" w:color="auto"/>
        <w:bottom w:val="none" w:sz="0" w:space="0" w:color="auto"/>
        <w:right w:val="none" w:sz="0" w:space="0" w:color="auto"/>
      </w:divBdr>
      <w:divsChild>
        <w:div w:id="1637880636">
          <w:marLeft w:val="0"/>
          <w:marRight w:val="0"/>
          <w:marTop w:val="0"/>
          <w:marBottom w:val="0"/>
          <w:divBdr>
            <w:top w:val="none" w:sz="0" w:space="0" w:color="auto"/>
            <w:left w:val="none" w:sz="0" w:space="0" w:color="auto"/>
            <w:bottom w:val="none" w:sz="0" w:space="0" w:color="auto"/>
            <w:right w:val="none" w:sz="0" w:space="0" w:color="auto"/>
          </w:divBdr>
          <w:divsChild>
            <w:div w:id="1778603220">
              <w:marLeft w:val="0"/>
              <w:marRight w:val="0"/>
              <w:marTop w:val="0"/>
              <w:marBottom w:val="0"/>
              <w:divBdr>
                <w:top w:val="none" w:sz="0" w:space="0" w:color="auto"/>
                <w:left w:val="none" w:sz="0" w:space="0" w:color="auto"/>
                <w:bottom w:val="none" w:sz="0" w:space="0" w:color="auto"/>
                <w:right w:val="none" w:sz="0" w:space="0" w:color="auto"/>
              </w:divBdr>
              <w:divsChild>
                <w:div w:id="1387147541">
                  <w:marLeft w:val="0"/>
                  <w:marRight w:val="0"/>
                  <w:marTop w:val="0"/>
                  <w:marBottom w:val="0"/>
                  <w:divBdr>
                    <w:top w:val="none" w:sz="0" w:space="0" w:color="auto"/>
                    <w:left w:val="none" w:sz="0" w:space="0" w:color="auto"/>
                    <w:bottom w:val="none" w:sz="0" w:space="0" w:color="auto"/>
                    <w:right w:val="none" w:sz="0" w:space="0" w:color="auto"/>
                  </w:divBdr>
                </w:div>
                <w:div w:id="314453672">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90594393">
          <w:marLeft w:val="0"/>
          <w:marRight w:val="0"/>
          <w:marTop w:val="0"/>
          <w:marBottom w:val="0"/>
          <w:divBdr>
            <w:top w:val="none" w:sz="0" w:space="0" w:color="auto"/>
            <w:left w:val="none" w:sz="0" w:space="0" w:color="auto"/>
            <w:bottom w:val="none" w:sz="0" w:space="0" w:color="auto"/>
            <w:right w:val="none" w:sz="0" w:space="0" w:color="auto"/>
          </w:divBdr>
          <w:divsChild>
            <w:div w:id="1779913497">
              <w:marLeft w:val="0"/>
              <w:marRight w:val="0"/>
              <w:marTop w:val="79"/>
              <w:marBottom w:val="0"/>
              <w:divBdr>
                <w:top w:val="none" w:sz="0" w:space="0" w:color="auto"/>
                <w:left w:val="none" w:sz="0" w:space="0" w:color="auto"/>
                <w:bottom w:val="none" w:sz="0" w:space="0" w:color="auto"/>
                <w:right w:val="none" w:sz="0" w:space="0" w:color="auto"/>
              </w:divBdr>
            </w:div>
          </w:divsChild>
        </w:div>
      </w:divsChild>
    </w:div>
    <w:div w:id="2006736722">
      <w:bodyDiv w:val="1"/>
      <w:marLeft w:val="0"/>
      <w:marRight w:val="0"/>
      <w:marTop w:val="0"/>
      <w:marBottom w:val="0"/>
      <w:divBdr>
        <w:top w:val="none" w:sz="0" w:space="0" w:color="auto"/>
        <w:left w:val="none" w:sz="0" w:space="0" w:color="auto"/>
        <w:bottom w:val="none" w:sz="0" w:space="0" w:color="auto"/>
        <w:right w:val="none" w:sz="0" w:space="0" w:color="auto"/>
      </w:divBdr>
    </w:div>
    <w:div w:id="214172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setzessammlung.bs.ch/app/de/texts_of_law/413.82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esetzessammlung.bs.ch/app/de/texts_of_law/413.825" TargetMode="External"/><Relationship Id="rId5" Type="http://schemas.openxmlformats.org/officeDocument/2006/relationships/webSettings" Target="webSettings.xml"/><Relationship Id="rId10" Type="http://schemas.openxmlformats.org/officeDocument/2006/relationships/hyperlink" Target="https://www.gesetzessammlung.bs.ch/app/de/texts_of_law/413.825" TargetMode="External"/><Relationship Id="rId4" Type="http://schemas.openxmlformats.org/officeDocument/2006/relationships/settings" Target="settings.xml"/><Relationship Id="rId9" Type="http://schemas.openxmlformats.org/officeDocument/2006/relationships/hyperlink" Target="https://www.gesetzessammlung.bs.ch/app/de/texts_of_law/413.825"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97948-584B-410D-9958-87576F344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1592</Words>
  <Characters>10036</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Erziehungsdepartement Basel-Stadt</Company>
  <LinksUpToDate>false</LinksUpToDate>
  <CharactersWithSpaces>11605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UserName</dc:creator>
  <cp:lastModifiedBy>BF</cp:lastModifiedBy>
  <cp:revision>4</cp:revision>
  <cp:lastPrinted>2022-10-27T12:49:00Z</cp:lastPrinted>
  <dcterms:created xsi:type="dcterms:W3CDTF">2023-03-28T13:57:00Z</dcterms:created>
  <dcterms:modified xsi:type="dcterms:W3CDTF">2023-04-01T09:30:00Z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